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70" w:rsidRDefault="00B26570" w:rsidP="00B26570">
      <w:pPr>
        <w:jc w:val="center"/>
        <w:rPr>
          <w:b/>
        </w:rPr>
      </w:pPr>
      <w:r>
        <w:rPr>
          <w:b/>
        </w:rPr>
        <w:t>Об итогах работы комиссии</w:t>
      </w:r>
    </w:p>
    <w:p w:rsidR="00B26570" w:rsidRDefault="00B26570" w:rsidP="00B26570">
      <w:pPr>
        <w:jc w:val="center"/>
      </w:pPr>
      <w:r>
        <w:rPr>
          <w:b/>
        </w:rPr>
        <w:t xml:space="preserve"> </w:t>
      </w:r>
      <w:r w:rsidRPr="007B79EA">
        <w:rPr>
          <w:b/>
        </w:rPr>
        <w:t>по организации работы Совета депутатов муниципального округа Левобережный (Регламентной комиссии)</w:t>
      </w:r>
      <w:r w:rsidR="00C73CE0">
        <w:rPr>
          <w:b/>
        </w:rPr>
        <w:t xml:space="preserve"> за 20</w:t>
      </w:r>
      <w:r w:rsidR="00EB2FD9">
        <w:rPr>
          <w:b/>
        </w:rPr>
        <w:t>20</w:t>
      </w:r>
      <w:r w:rsidRPr="007B79EA">
        <w:rPr>
          <w:b/>
        </w:rPr>
        <w:t xml:space="preserve"> год</w:t>
      </w:r>
    </w:p>
    <w:p w:rsidR="00B26570" w:rsidRDefault="00B26570" w:rsidP="00B26570"/>
    <w:p w:rsidR="00B26570" w:rsidRPr="00B22EF2" w:rsidRDefault="00B26570" w:rsidP="00B26570"/>
    <w:p w:rsidR="00B26570" w:rsidRPr="00B22EF2" w:rsidRDefault="00B26570" w:rsidP="00B26570">
      <w:pPr>
        <w:ind w:firstLine="851"/>
        <w:jc w:val="both"/>
      </w:pPr>
      <w:r w:rsidRPr="00B22EF2">
        <w:t>Регламентная комиссия Совета депутатов муниципального округа Левобережный, созданная решением</w:t>
      </w:r>
      <w:r w:rsidR="00EB2FD9">
        <w:t xml:space="preserve"> </w:t>
      </w:r>
      <w:r w:rsidR="00EB2FD9" w:rsidRPr="00F640FF">
        <w:t>Совета депутатов муниципального</w:t>
      </w:r>
      <w:r w:rsidR="00EB2FD9">
        <w:t xml:space="preserve"> </w:t>
      </w:r>
      <w:r w:rsidR="00EB2FD9" w:rsidRPr="00F640FF">
        <w:t>округа Левобережный</w:t>
      </w:r>
      <w:r w:rsidR="00EB2FD9">
        <w:t xml:space="preserve"> от    </w:t>
      </w:r>
      <w:r w:rsidR="00EB2FD9">
        <w:t>17.10.2017г.</w:t>
      </w:r>
      <w:r w:rsidR="00EB2FD9" w:rsidRPr="00F640FF">
        <w:t xml:space="preserve"> № </w:t>
      </w:r>
      <w:r w:rsidR="00EB2FD9">
        <w:t>14-6</w:t>
      </w:r>
      <w:r w:rsidRPr="00B22EF2">
        <w:t>,</w:t>
      </w:r>
      <w:r w:rsidR="00EB2FD9">
        <w:t xml:space="preserve"> продолжила работу в 2020</w:t>
      </w:r>
      <w:r w:rsidRPr="00B22EF2">
        <w:t xml:space="preserve"> году в следующем составе: </w:t>
      </w:r>
      <w:r w:rsidR="00EB2FD9">
        <w:t xml:space="preserve">З.Н. Чернышева </w:t>
      </w:r>
      <w:r w:rsidRPr="00B22EF2">
        <w:t xml:space="preserve">- председатель, </w:t>
      </w:r>
      <w:r w:rsidR="00EB2FD9">
        <w:t xml:space="preserve">Т.А. </w:t>
      </w:r>
      <w:proofErr w:type="spellStart"/>
      <w:r w:rsidR="00EB2FD9">
        <w:t>Тихонюк</w:t>
      </w:r>
      <w:proofErr w:type="spellEnd"/>
      <w:r w:rsidR="00EB2FD9">
        <w:t xml:space="preserve"> </w:t>
      </w:r>
      <w:r w:rsidRPr="00B22EF2">
        <w:t xml:space="preserve">- заместитель председателя, </w:t>
      </w:r>
      <w:r w:rsidR="00EB2FD9">
        <w:t xml:space="preserve">В.А. Грехов, Е.Е. </w:t>
      </w:r>
      <w:proofErr w:type="spellStart"/>
      <w:r w:rsidR="00EB2FD9">
        <w:t>Русанов</w:t>
      </w:r>
      <w:proofErr w:type="spellEnd"/>
      <w:r w:rsidR="00EB2FD9">
        <w:t xml:space="preserve"> </w:t>
      </w:r>
      <w:r w:rsidRPr="00B22EF2">
        <w:rPr>
          <w:b/>
        </w:rPr>
        <w:t xml:space="preserve">- </w:t>
      </w:r>
      <w:r w:rsidRPr="00B22EF2">
        <w:t>члены комиссии.</w:t>
      </w:r>
    </w:p>
    <w:p w:rsidR="00B26570" w:rsidRPr="00B22EF2" w:rsidRDefault="00CB2301" w:rsidP="00B26570">
      <w:pPr>
        <w:ind w:firstLine="851"/>
        <w:jc w:val="both"/>
      </w:pPr>
      <w:r>
        <w:t xml:space="preserve">Как и в предыдущие годы, </w:t>
      </w:r>
      <w:r w:rsidR="00B26570" w:rsidRPr="00B22EF2">
        <w:t>работа комиссии строилась в соответствии с Положением о комиссии по организации работы Совета Депутатов муниципального округа Левобережный.</w:t>
      </w:r>
    </w:p>
    <w:p w:rsidR="00EB2FD9" w:rsidRDefault="00EB2FD9" w:rsidP="00CB2301">
      <w:pPr>
        <w:ind w:firstLine="851"/>
        <w:jc w:val="both"/>
      </w:pPr>
      <w:r>
        <w:t>Всего было проведено 1 заседание Регламентно</w:t>
      </w:r>
      <w:r w:rsidR="00CB2301">
        <w:t>й комиссии, темой которого стало рассмотрение и утверждение перечня вопросов к главе управы района Левобережный города Москвы.</w:t>
      </w:r>
    </w:p>
    <w:p w:rsidR="00B26570" w:rsidRDefault="00CB2301" w:rsidP="00B26570">
      <w:pPr>
        <w:ind w:firstLine="851"/>
        <w:jc w:val="both"/>
      </w:pPr>
      <w:r>
        <w:t>В течение всего года ч</w:t>
      </w:r>
      <w:r w:rsidR="00B26570" w:rsidRPr="00B22EF2">
        <w:t>лены Регламентной комиссии постоянно держали под контролем исполнение требований нормативных актов, регулирующих работу органов местного самоуправления, вносили предложения по повышению эффективности рассмотрения и принятия решений на заседаниях Совета депутатов.</w:t>
      </w:r>
    </w:p>
    <w:p w:rsidR="00B26570" w:rsidRPr="00B22EF2" w:rsidRDefault="00B26570" w:rsidP="00B26570">
      <w:pPr>
        <w:ind w:firstLine="851"/>
        <w:jc w:val="both"/>
      </w:pPr>
    </w:p>
    <w:p w:rsidR="00B26570" w:rsidRPr="00B22EF2" w:rsidRDefault="00B26570" w:rsidP="00B26570"/>
    <w:p w:rsidR="008B0E05" w:rsidRDefault="008B0E05"/>
    <w:p w:rsidR="00CB2301" w:rsidRDefault="00CB2301">
      <w:r>
        <w:t xml:space="preserve">Председатель комиссии                                                                                      </w:t>
      </w:r>
      <w:bookmarkStart w:id="0" w:name="_GoBack"/>
      <w:bookmarkEnd w:id="0"/>
      <w:r>
        <w:t xml:space="preserve"> З.Н. Чернышева</w:t>
      </w:r>
    </w:p>
    <w:sectPr w:rsidR="00CB23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724D"/>
    <w:multiLevelType w:val="hybridMultilevel"/>
    <w:tmpl w:val="71EA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70"/>
    <w:rsid w:val="002E5A7F"/>
    <w:rsid w:val="008B0E05"/>
    <w:rsid w:val="00B26570"/>
    <w:rsid w:val="00C73CE0"/>
    <w:rsid w:val="00CB2301"/>
    <w:rsid w:val="00E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11DE"/>
  <w15:chartTrackingRefBased/>
  <w15:docId w15:val="{2B69717E-D395-42DF-898D-B33A62A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 Николаевна</cp:lastModifiedBy>
  <cp:revision>2</cp:revision>
  <dcterms:created xsi:type="dcterms:W3CDTF">2021-11-22T13:57:00Z</dcterms:created>
  <dcterms:modified xsi:type="dcterms:W3CDTF">2021-11-22T13:57:00Z</dcterms:modified>
</cp:coreProperties>
</file>