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A6" w:rsidRPr="008732A6" w:rsidRDefault="008732A6" w:rsidP="008732A6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32A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8732A6" w:rsidRPr="008732A6" w:rsidRDefault="008732A6" w:rsidP="008732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32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МУНИЦИПАЛЬНОГО ОКРУГА </w:t>
      </w:r>
      <w:proofErr w:type="gramStart"/>
      <w:r w:rsidRPr="008732A6">
        <w:rPr>
          <w:rFonts w:ascii="Times New Roman" w:eastAsia="Times New Roman" w:hAnsi="Times New Roman"/>
          <w:b/>
          <w:sz w:val="28"/>
          <w:szCs w:val="28"/>
          <w:lang w:eastAsia="ru-RU"/>
        </w:rPr>
        <w:t>ЛЕВОБЕРЕЖНЫЙ</w:t>
      </w:r>
      <w:proofErr w:type="gramEnd"/>
    </w:p>
    <w:p w:rsidR="008732A6" w:rsidRPr="008732A6" w:rsidRDefault="008732A6" w:rsidP="008732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2A6" w:rsidRPr="008732A6" w:rsidRDefault="008732A6" w:rsidP="008732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32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ПОСТАНОВЛЕНИЕ</w:t>
      </w:r>
    </w:p>
    <w:p w:rsidR="008732A6" w:rsidRPr="008732A6" w:rsidRDefault="008732A6" w:rsidP="008732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2A6" w:rsidRPr="008732A6" w:rsidRDefault="008732A6" w:rsidP="008732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2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14.04.2023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DF1734" w:rsidRDefault="00DF1734" w:rsidP="008732A6">
      <w:pPr>
        <w:spacing w:after="0" w:line="240" w:lineRule="auto"/>
        <w:ind w:right="517"/>
        <w:jc w:val="both"/>
        <w:rPr>
          <w:rFonts w:ascii="Times New Roman" w:hAnsi="Times New Roman"/>
          <w:b/>
          <w:sz w:val="28"/>
          <w:szCs w:val="28"/>
        </w:rPr>
      </w:pPr>
    </w:p>
    <w:p w:rsidR="00DF1734" w:rsidRDefault="00DF1734" w:rsidP="0089703E">
      <w:pPr>
        <w:spacing w:after="0" w:line="240" w:lineRule="auto"/>
        <w:ind w:left="5245" w:right="517"/>
        <w:jc w:val="center"/>
        <w:rPr>
          <w:rFonts w:ascii="Times New Roman" w:hAnsi="Times New Roman"/>
          <w:b/>
          <w:sz w:val="28"/>
          <w:szCs w:val="28"/>
        </w:rPr>
      </w:pPr>
    </w:p>
    <w:p w:rsidR="00DF1734" w:rsidRDefault="00DF1734" w:rsidP="0089703E">
      <w:pPr>
        <w:spacing w:after="0" w:line="240" w:lineRule="auto"/>
        <w:ind w:left="5245" w:right="517"/>
        <w:jc w:val="center"/>
        <w:rPr>
          <w:rFonts w:ascii="Times New Roman" w:hAnsi="Times New Roman"/>
          <w:b/>
          <w:sz w:val="28"/>
          <w:szCs w:val="28"/>
        </w:rPr>
      </w:pPr>
    </w:p>
    <w:p w:rsidR="0089703E" w:rsidRDefault="0089703E" w:rsidP="0089703E">
      <w:pPr>
        <w:spacing w:after="0" w:line="240" w:lineRule="auto"/>
        <w:ind w:left="5245" w:right="517"/>
        <w:jc w:val="center"/>
        <w:rPr>
          <w:rFonts w:ascii="Times New Roman" w:hAnsi="Times New Roman"/>
          <w:b/>
          <w:sz w:val="28"/>
          <w:szCs w:val="28"/>
        </w:rPr>
      </w:pPr>
    </w:p>
    <w:p w:rsidR="003E15B1" w:rsidRDefault="003E15B1" w:rsidP="0089703E">
      <w:pPr>
        <w:spacing w:after="0" w:line="240" w:lineRule="auto"/>
        <w:rPr>
          <w:rFonts w:ascii="Verdana" w:eastAsia="Times New Roman" w:hAnsi="Verdana"/>
          <w:b/>
          <w:bCs/>
          <w:sz w:val="21"/>
          <w:szCs w:val="21"/>
          <w:lang w:eastAsia="ru-RU"/>
        </w:rPr>
      </w:pPr>
    </w:p>
    <w:p w:rsidR="003E15B1" w:rsidRPr="00CB3077" w:rsidRDefault="00E33715" w:rsidP="0089703E">
      <w:pPr>
        <w:spacing w:after="0" w:line="240" w:lineRule="auto"/>
        <w:ind w:right="3968"/>
        <w:jc w:val="both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bookmarkStart w:id="0" w:name="OLE_LINK1"/>
      <w:bookmarkStart w:id="1" w:name="OLE_LINK2"/>
      <w:r w:rsidRPr="00CB30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Порядка</w:t>
      </w:r>
      <w:r w:rsidRPr="00CB30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End w:id="0"/>
      <w:bookmarkEnd w:id="1"/>
      <w:r w:rsidRPr="00C164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использования бюджетных ассигнований резервного фонда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164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округа</w:t>
      </w:r>
      <w:proofErr w:type="gramEnd"/>
      <w:r w:rsidRPr="00C164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Левобережный</w:t>
      </w:r>
    </w:p>
    <w:p w:rsidR="002B23D5" w:rsidRPr="00CB3077" w:rsidRDefault="002B23D5" w:rsidP="0089703E">
      <w:pPr>
        <w:spacing w:after="0" w:line="240" w:lineRule="auto"/>
        <w:rPr>
          <w:rFonts w:ascii="Verdana" w:eastAsia="Times New Roman" w:hAnsi="Verdana"/>
          <w:b/>
          <w:bCs/>
          <w:sz w:val="21"/>
          <w:szCs w:val="21"/>
          <w:lang w:eastAsia="ru-RU"/>
        </w:rPr>
      </w:pPr>
    </w:p>
    <w:p w:rsidR="00E356C5" w:rsidRPr="00A95E05" w:rsidRDefault="004C5131" w:rsidP="0089703E">
      <w:pPr>
        <w:spacing w:after="0" w:line="240" w:lineRule="auto"/>
        <w:ind w:firstLine="709"/>
        <w:jc w:val="both"/>
        <w:rPr>
          <w:sz w:val="28"/>
          <w:szCs w:val="28"/>
        </w:rPr>
      </w:pPr>
      <w:r w:rsidRPr="00DF1734">
        <w:rPr>
          <w:rFonts w:ascii="Times New Roman" w:hAnsi="Times New Roman"/>
          <w:sz w:val="28"/>
          <w:szCs w:val="28"/>
        </w:rPr>
        <w:t>В соответствии со статьей 81 Бюджетного кодекса Российской Федерации, </w:t>
      </w:r>
      <w:r w:rsidR="00E33715" w:rsidRPr="00E33715">
        <w:rPr>
          <w:rFonts w:ascii="Times New Roman" w:hAnsi="Times New Roman"/>
          <w:sz w:val="28"/>
          <w:szCs w:val="28"/>
        </w:rPr>
        <w:t xml:space="preserve">Положением о бюджетном процессе в муниципальном округе </w:t>
      </w:r>
      <w:proofErr w:type="gramStart"/>
      <w:r w:rsidR="00E33715" w:rsidRPr="00E33715">
        <w:rPr>
          <w:rFonts w:ascii="Times New Roman" w:hAnsi="Times New Roman"/>
          <w:sz w:val="28"/>
          <w:szCs w:val="28"/>
        </w:rPr>
        <w:t>Левобережный</w:t>
      </w:r>
      <w:proofErr w:type="gramEnd"/>
      <w:r w:rsidR="00E33715" w:rsidRPr="00E33715">
        <w:rPr>
          <w:rFonts w:ascii="Times New Roman" w:hAnsi="Times New Roman"/>
          <w:sz w:val="28"/>
          <w:szCs w:val="28"/>
        </w:rPr>
        <w:t>, утвержденн</w:t>
      </w:r>
      <w:r w:rsidR="00E33715">
        <w:rPr>
          <w:rFonts w:ascii="Times New Roman" w:hAnsi="Times New Roman"/>
          <w:sz w:val="28"/>
          <w:szCs w:val="28"/>
        </w:rPr>
        <w:t>ы</w:t>
      </w:r>
      <w:r w:rsidR="00E33715" w:rsidRPr="00E33715">
        <w:rPr>
          <w:rFonts w:ascii="Times New Roman" w:hAnsi="Times New Roman"/>
          <w:sz w:val="28"/>
          <w:szCs w:val="28"/>
        </w:rPr>
        <w:t>м решением Совета депутатов от 18 ноября 2014 года № 14-3</w:t>
      </w:r>
      <w:r w:rsidR="00DA7FF5">
        <w:rPr>
          <w:rFonts w:ascii="Times New Roman" w:hAnsi="Times New Roman"/>
          <w:sz w:val="28"/>
          <w:szCs w:val="28"/>
        </w:rPr>
        <w:t>,</w:t>
      </w:r>
      <w:r w:rsidR="00DA7FF5" w:rsidRPr="00CB3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708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E356C5" w:rsidRPr="00F151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  <w:r w:rsidR="00E356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715">
        <w:rPr>
          <w:rFonts w:ascii="Times New Roman" w:eastAsia="Times New Roman" w:hAnsi="Times New Roman"/>
          <w:sz w:val="28"/>
          <w:szCs w:val="28"/>
          <w:lang w:eastAsia="ru-RU"/>
        </w:rPr>
        <w:t>Левобережный</w:t>
      </w:r>
      <w:r w:rsidR="001970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56C5">
        <w:rPr>
          <w:rFonts w:ascii="Times New Roman" w:eastAsia="Times New Roman" w:hAnsi="Times New Roman"/>
          <w:sz w:val="28"/>
          <w:szCs w:val="28"/>
          <w:lang w:eastAsia="ru-RU"/>
        </w:rPr>
        <w:t>постановляет</w:t>
      </w:r>
      <w:r w:rsidR="00E356C5" w:rsidRPr="00F151B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B23D5" w:rsidRPr="004C5131" w:rsidRDefault="002B23D5" w:rsidP="00897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3D5" w:rsidRPr="00CB3077" w:rsidRDefault="002B23D5" w:rsidP="0089703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07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DA7FF5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E337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B307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использования </w:t>
      </w:r>
      <w:r w:rsidR="00C164F7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</w:t>
      </w:r>
      <w:r w:rsidRPr="00CB3077">
        <w:rPr>
          <w:rFonts w:ascii="Times New Roman" w:eastAsia="Times New Roman" w:hAnsi="Times New Roman"/>
          <w:sz w:val="28"/>
          <w:szCs w:val="28"/>
          <w:lang w:eastAsia="ru-RU"/>
        </w:rPr>
        <w:t xml:space="preserve"> резервного фонда</w:t>
      </w:r>
      <w:r w:rsidR="00E337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CB307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proofErr w:type="gramEnd"/>
      <w:r w:rsidRPr="00CB3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715">
        <w:rPr>
          <w:rFonts w:ascii="Times New Roman" w:eastAsia="Times New Roman" w:hAnsi="Times New Roman"/>
          <w:sz w:val="28"/>
          <w:szCs w:val="28"/>
          <w:lang w:eastAsia="ru-RU"/>
        </w:rPr>
        <w:t>Левобережный</w:t>
      </w:r>
      <w:r w:rsidRPr="00CB3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715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Pr="00CB3077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E33715">
        <w:rPr>
          <w:rFonts w:ascii="Times New Roman" w:eastAsia="Times New Roman" w:hAnsi="Times New Roman"/>
          <w:sz w:val="28"/>
          <w:szCs w:val="28"/>
          <w:lang w:eastAsia="ru-RU"/>
        </w:rPr>
        <w:t>ю к настоящему постановлению</w:t>
      </w:r>
      <w:r w:rsidRPr="00CB30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23D5" w:rsidRPr="00CB3077" w:rsidRDefault="00705E31" w:rsidP="0089703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73BF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бюллетене «Московский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73BF">
        <w:rPr>
          <w:rFonts w:ascii="Times New Roman" w:eastAsia="Times New Roman" w:hAnsi="Times New Roman"/>
          <w:sz w:val="28"/>
          <w:szCs w:val="28"/>
          <w:lang w:eastAsia="ru-RU"/>
        </w:rPr>
        <w:t>муниципальный вестник» и разместить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23D5" w:rsidRPr="00CB3077">
        <w:rPr>
          <w:rFonts w:ascii="Times New Roman" w:hAnsi="Times New Roman"/>
          <w:sz w:val="28"/>
          <w:szCs w:val="28"/>
        </w:rPr>
        <w:t xml:space="preserve">на официальном сайте муниципального округа </w:t>
      </w:r>
      <w:r w:rsidR="00E33715">
        <w:rPr>
          <w:rFonts w:ascii="Times New Roman" w:hAnsi="Times New Roman"/>
          <w:sz w:val="28"/>
          <w:szCs w:val="28"/>
        </w:rPr>
        <w:t>Левобережный</w:t>
      </w:r>
      <w:r w:rsidR="00197081">
        <w:rPr>
          <w:rFonts w:ascii="Times New Roman" w:hAnsi="Times New Roman"/>
          <w:sz w:val="28"/>
          <w:szCs w:val="28"/>
        </w:rPr>
        <w:t xml:space="preserve"> </w:t>
      </w:r>
      <w:r w:rsidR="002B23D5" w:rsidRPr="00CB3077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E15B1" w:rsidRPr="002663FD" w:rsidRDefault="003E15B1" w:rsidP="0089703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63F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663F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705E31">
        <w:rPr>
          <w:rFonts w:ascii="Times New Roman" w:eastAsia="Times New Roman" w:hAnsi="Times New Roman"/>
          <w:sz w:val="28"/>
          <w:szCs w:val="28"/>
          <w:lang w:eastAsia="ru-RU"/>
        </w:rPr>
        <w:t>оставить</w:t>
      </w:r>
      <w:r w:rsidRPr="002663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E3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663FD">
        <w:rPr>
          <w:rFonts w:ascii="Times New Roman" w:eastAsia="Times New Roman" w:hAnsi="Times New Roman"/>
          <w:sz w:val="28"/>
          <w:szCs w:val="28"/>
          <w:lang w:eastAsia="ru-RU"/>
        </w:rPr>
        <w:t>а глав</w:t>
      </w:r>
      <w:r w:rsidR="00705E31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2663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71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2663F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r w:rsidR="00E33715">
        <w:rPr>
          <w:rFonts w:ascii="Times New Roman" w:eastAsia="Times New Roman" w:hAnsi="Times New Roman"/>
          <w:sz w:val="28"/>
          <w:szCs w:val="28"/>
          <w:lang w:eastAsia="ru-RU"/>
        </w:rPr>
        <w:t>Левобережный</w:t>
      </w:r>
      <w:r w:rsidR="00705E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5E31">
        <w:rPr>
          <w:rFonts w:ascii="Times New Roman" w:eastAsia="Times New Roman" w:hAnsi="Times New Roman"/>
          <w:sz w:val="28"/>
          <w:szCs w:val="28"/>
          <w:lang w:eastAsia="ru-RU"/>
        </w:rPr>
        <w:t>Вязовским</w:t>
      </w:r>
      <w:proofErr w:type="spellEnd"/>
      <w:r w:rsidR="00765130">
        <w:rPr>
          <w:rFonts w:ascii="Times New Roman" w:eastAsia="Times New Roman" w:hAnsi="Times New Roman"/>
          <w:sz w:val="28"/>
          <w:szCs w:val="28"/>
          <w:lang w:eastAsia="ru-RU"/>
        </w:rPr>
        <w:t> А.Г. </w:t>
      </w:r>
    </w:p>
    <w:p w:rsidR="003E15B1" w:rsidRDefault="003E15B1" w:rsidP="008970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E15B1" w:rsidRDefault="003E15B1" w:rsidP="008970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33715" w:rsidRPr="00B4100D" w:rsidRDefault="00E33715" w:rsidP="00897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4100D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4100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                                                              </w:t>
      </w:r>
    </w:p>
    <w:p w:rsidR="00E33715" w:rsidRDefault="00E33715" w:rsidP="00897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00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proofErr w:type="gramStart"/>
      <w:r w:rsidRPr="00B4100D">
        <w:rPr>
          <w:rFonts w:ascii="Times New Roman" w:eastAsia="Times New Roman" w:hAnsi="Times New Roman"/>
          <w:sz w:val="28"/>
          <w:szCs w:val="28"/>
          <w:lang w:eastAsia="ru-RU"/>
        </w:rPr>
        <w:t>Левобережный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0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А.Г. </w:t>
      </w:r>
      <w:proofErr w:type="spellStart"/>
      <w:r w:rsidRPr="00B4100D">
        <w:rPr>
          <w:rFonts w:ascii="Times New Roman" w:eastAsia="Times New Roman" w:hAnsi="Times New Roman"/>
          <w:sz w:val="28"/>
          <w:szCs w:val="28"/>
          <w:lang w:eastAsia="ru-RU"/>
        </w:rPr>
        <w:t>Вязовский</w:t>
      </w:r>
      <w:proofErr w:type="spellEnd"/>
    </w:p>
    <w:p w:rsidR="003E15B1" w:rsidRDefault="003E15B1" w:rsidP="008970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E15B1" w:rsidRDefault="003E15B1" w:rsidP="0089703E">
      <w:pPr>
        <w:spacing w:after="0" w:line="240" w:lineRule="auto"/>
        <w:jc w:val="both"/>
        <w:rPr>
          <w:rStyle w:val="FontStyle13"/>
        </w:rPr>
      </w:pPr>
    </w:p>
    <w:p w:rsidR="002B23D5" w:rsidRDefault="002B23D5" w:rsidP="008970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07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D0DD0" w:rsidRDefault="00ED0DD0" w:rsidP="008970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715" w:rsidRDefault="00E33715" w:rsidP="008970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715" w:rsidRDefault="00E33715" w:rsidP="008970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03E" w:rsidRDefault="0089703E" w:rsidP="008970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03E" w:rsidRDefault="0089703E" w:rsidP="008970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03E" w:rsidRDefault="0089703E" w:rsidP="008970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715" w:rsidRPr="00B4100D" w:rsidRDefault="00E33715" w:rsidP="00897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4100D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 xml:space="preserve">Приложение к постановлению администрации муниципального округа Левобережный </w:t>
      </w:r>
    </w:p>
    <w:p w:rsidR="00DF1734" w:rsidRDefault="00E33715" w:rsidP="008970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         </w:t>
      </w:r>
      <w:r w:rsidRPr="00B4100D">
        <w:rPr>
          <w:rFonts w:ascii="Times New Roman" w:eastAsia="Times New Roman" w:hAnsi="Times New Roman"/>
          <w:sz w:val="24"/>
          <w:szCs w:val="24"/>
          <w:lang w:eastAsia="x-none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14.04.2023</w:t>
      </w:r>
      <w:r w:rsidRPr="00B4100D">
        <w:rPr>
          <w:rFonts w:ascii="Times New Roman" w:eastAsia="Times New Roman" w:hAnsi="Times New Roman"/>
          <w:sz w:val="24"/>
          <w:szCs w:val="24"/>
          <w:lang w:eastAsia="x-none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5</w:t>
      </w:r>
    </w:p>
    <w:p w:rsidR="00E33715" w:rsidRDefault="00E33715" w:rsidP="008970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2B23D5" w:rsidRDefault="00DF1734" w:rsidP="008970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  <w:proofErr w:type="gramStart"/>
      <w:r w:rsidR="002B23D5" w:rsidRPr="00DA7F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использования </w:t>
      </w:r>
      <w:r w:rsidR="00C164F7" w:rsidRPr="00C164F7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бюджетных ассигнований резервного фонда</w:t>
      </w:r>
      <w:r w:rsidR="00E337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</w:t>
      </w:r>
      <w:r w:rsidR="00C164F7" w:rsidRPr="00C164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округа</w:t>
      </w:r>
      <w:proofErr w:type="gramEnd"/>
      <w:r w:rsidR="00C164F7" w:rsidRPr="00C164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33715">
        <w:rPr>
          <w:rFonts w:ascii="Times New Roman" w:eastAsia="Times New Roman" w:hAnsi="Times New Roman"/>
          <w:b/>
          <w:sz w:val="28"/>
          <w:szCs w:val="28"/>
          <w:lang w:eastAsia="ru-RU"/>
        </w:rPr>
        <w:t>Левобережный</w:t>
      </w:r>
    </w:p>
    <w:p w:rsidR="0089703E" w:rsidRPr="00DA7FF5" w:rsidRDefault="0089703E" w:rsidP="008970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23D5" w:rsidRPr="00CB3077" w:rsidRDefault="00CB6691" w:rsidP="00CB66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937E0" w:rsidRPr="009937E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</w:t>
      </w:r>
      <w:r w:rsidR="00101F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937E0" w:rsidRPr="009937E0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</w:t>
      </w:r>
      <w:r w:rsidR="00E33715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 </w:t>
      </w:r>
      <w:r w:rsidR="009937E0" w:rsidRPr="009937E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</w:t>
      </w:r>
      <w:r w:rsidR="009937E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937E0" w:rsidRPr="009937E0">
        <w:rPr>
          <w:rFonts w:ascii="Times New Roman" w:eastAsia="Times New Roman" w:hAnsi="Times New Roman"/>
          <w:sz w:val="28"/>
          <w:szCs w:val="28"/>
          <w:lang w:eastAsia="ru-RU"/>
        </w:rPr>
        <w:t>1 Бюджетного кодекса Российской Федерации</w:t>
      </w:r>
      <w:r w:rsidR="00E337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937E0" w:rsidRPr="009937E0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регулирует отношения, связанные с </w:t>
      </w:r>
      <w:r w:rsidR="00E3371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предоставлением и </w:t>
      </w:r>
      <w:r w:rsidR="009937E0" w:rsidRPr="009937E0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бюджетных ассигнований резервног</w:t>
      </w:r>
      <w:r w:rsidR="009937E0">
        <w:rPr>
          <w:rFonts w:ascii="Times New Roman" w:eastAsia="Times New Roman" w:hAnsi="Times New Roman"/>
          <w:sz w:val="28"/>
          <w:szCs w:val="28"/>
          <w:lang w:eastAsia="ru-RU"/>
        </w:rPr>
        <w:t xml:space="preserve">о фонда </w:t>
      </w:r>
      <w:r w:rsidR="00E3371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9937E0">
        <w:rPr>
          <w:rFonts w:ascii="Times New Roman" w:eastAsia="Times New Roman" w:hAnsi="Times New Roman"/>
          <w:sz w:val="28"/>
          <w:szCs w:val="28"/>
          <w:lang w:eastAsia="ru-RU"/>
        </w:rPr>
        <w:t>муни</w:t>
      </w:r>
      <w:r w:rsidR="009937E0" w:rsidRPr="009937E0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округа </w:t>
      </w:r>
      <w:r w:rsidR="00E33715">
        <w:rPr>
          <w:rFonts w:ascii="Times New Roman" w:eastAsia="Times New Roman" w:hAnsi="Times New Roman"/>
          <w:sz w:val="28"/>
          <w:szCs w:val="28"/>
          <w:lang w:eastAsia="ru-RU"/>
        </w:rPr>
        <w:t>Левобережный</w:t>
      </w:r>
      <w:r w:rsidR="009937E0" w:rsidRPr="009937E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 w:rsidR="001970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37E0" w:rsidRPr="009937E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970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37E0" w:rsidRPr="009937E0">
        <w:rPr>
          <w:rFonts w:ascii="Times New Roman" w:eastAsia="Times New Roman" w:hAnsi="Times New Roman"/>
          <w:sz w:val="28"/>
          <w:szCs w:val="28"/>
          <w:lang w:eastAsia="ru-RU"/>
        </w:rPr>
        <w:t>резервный фонд)</w:t>
      </w:r>
      <w:r w:rsidR="00E33715">
        <w:rPr>
          <w:rFonts w:ascii="Times New Roman" w:eastAsia="Times New Roman" w:hAnsi="Times New Roman"/>
          <w:sz w:val="28"/>
          <w:szCs w:val="28"/>
          <w:lang w:eastAsia="ru-RU"/>
        </w:rPr>
        <w:t xml:space="preserve">, регламентирует </w:t>
      </w:r>
      <w:r w:rsidR="0089703E">
        <w:rPr>
          <w:rFonts w:ascii="Times New Roman" w:eastAsia="Times New Roman" w:hAnsi="Times New Roman"/>
          <w:sz w:val="28"/>
          <w:szCs w:val="28"/>
          <w:lang w:eastAsia="ru-RU"/>
        </w:rPr>
        <w:t>отчетность об</w:t>
      </w:r>
      <w:r w:rsidR="00E3371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89703E">
        <w:rPr>
          <w:rFonts w:ascii="Times New Roman" w:eastAsia="Times New Roman" w:hAnsi="Times New Roman"/>
          <w:sz w:val="28"/>
          <w:szCs w:val="28"/>
          <w:lang w:eastAsia="ru-RU"/>
        </w:rPr>
        <w:t>и указанных средств.</w:t>
      </w:r>
    </w:p>
    <w:p w:rsidR="0089703E" w:rsidRDefault="00CB6691" w:rsidP="00643E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43E0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9703E" w:rsidRPr="0089703E">
        <w:rPr>
          <w:rFonts w:ascii="Times New Roman" w:eastAsia="Times New Roman" w:hAnsi="Times New Roman"/>
          <w:sz w:val="28"/>
          <w:szCs w:val="28"/>
          <w:lang w:eastAsia="ru-RU"/>
        </w:rPr>
        <w:t>Средства резервн</w:t>
      </w:r>
      <w:r w:rsidR="0089703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9703E" w:rsidRPr="0089703E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</w:t>
      </w:r>
      <w:r w:rsidR="0089703E">
        <w:rPr>
          <w:rFonts w:ascii="Times New Roman" w:eastAsia="Times New Roman" w:hAnsi="Times New Roman"/>
          <w:sz w:val="28"/>
          <w:szCs w:val="28"/>
          <w:lang w:eastAsia="ru-RU"/>
        </w:rPr>
        <w:t xml:space="preserve">а администрации </w:t>
      </w:r>
      <w:r w:rsidR="0089703E" w:rsidRPr="0089703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направляются на финансовое обеспечение непредвиденных расходов, в том числе </w:t>
      </w:r>
      <w:proofErr w:type="gramStart"/>
      <w:r w:rsidR="0089703E" w:rsidRPr="0089703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89703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703E" w:rsidRDefault="0089703E" w:rsidP="00897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970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</w:t>
      </w:r>
      <w:r w:rsidR="00643E01">
        <w:rPr>
          <w:rFonts w:ascii="Times New Roman" w:eastAsia="Times New Roman" w:hAnsi="Times New Roman"/>
          <w:sz w:val="28"/>
          <w:szCs w:val="28"/>
          <w:lang w:eastAsia="ru-RU"/>
        </w:rPr>
        <w:t>приведших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нарушению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 систем жизнеобеспечения населения муниципального округа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Левобережный;</w:t>
      </w:r>
    </w:p>
    <w:p w:rsidR="009937E0" w:rsidRDefault="0089703E" w:rsidP="00897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9703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43E01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</w:t>
      </w:r>
      <w:r w:rsidRPr="0089703E">
        <w:rPr>
          <w:rFonts w:ascii="Times New Roman" w:eastAsia="Times New Roman" w:hAnsi="Times New Roman"/>
          <w:sz w:val="28"/>
          <w:szCs w:val="28"/>
          <w:lang w:eastAsia="ru-RU"/>
        </w:rPr>
        <w:t>ины</w:t>
      </w:r>
      <w:r w:rsidR="00643E01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970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3E01">
        <w:rPr>
          <w:rFonts w:ascii="Times New Roman" w:eastAsia="Times New Roman" w:hAnsi="Times New Roman"/>
          <w:sz w:val="28"/>
          <w:szCs w:val="28"/>
          <w:lang w:eastAsia="ru-RU"/>
        </w:rPr>
        <w:t xml:space="preserve">неотложных </w:t>
      </w:r>
      <w:r w:rsidRPr="0089703E">
        <w:rPr>
          <w:rFonts w:ascii="Times New Roman" w:eastAsia="Times New Roman" w:hAnsi="Times New Roman"/>
          <w:sz w:val="28"/>
          <w:szCs w:val="28"/>
          <w:lang w:eastAsia="ru-RU"/>
        </w:rPr>
        <w:t>мероприяти</w:t>
      </w:r>
      <w:r w:rsidR="00643E0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3E0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вопросов, отнесенных к полномочиям органов местного самоуправления. </w:t>
      </w:r>
    </w:p>
    <w:p w:rsidR="008825E7" w:rsidRPr="008825E7" w:rsidRDefault="00CB6691" w:rsidP="00643E01">
      <w:pPr>
        <w:pStyle w:val="a6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43E0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825E7" w:rsidRPr="008825E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резервного фонда утверждается решением Совета депутатов муниципального округа </w:t>
      </w:r>
      <w:r w:rsidR="00E33715">
        <w:rPr>
          <w:rFonts w:ascii="Times New Roman" w:eastAsia="Times New Roman" w:hAnsi="Times New Roman"/>
          <w:sz w:val="28"/>
          <w:szCs w:val="28"/>
          <w:lang w:eastAsia="ru-RU"/>
        </w:rPr>
        <w:t>Левобережный</w:t>
      </w:r>
      <w:r w:rsidR="008825E7" w:rsidRPr="008825E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 w:rsidR="001970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5E7" w:rsidRPr="008825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970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5E7" w:rsidRPr="008825E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депутатов) о </w:t>
      </w:r>
      <w:r w:rsidR="00643E0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местном </w:t>
      </w:r>
      <w:r w:rsidR="008825E7" w:rsidRPr="008825E7">
        <w:rPr>
          <w:rFonts w:ascii="Times New Roman" w:eastAsia="Times New Roman" w:hAnsi="Times New Roman"/>
          <w:sz w:val="28"/>
          <w:szCs w:val="28"/>
          <w:lang w:eastAsia="ru-RU"/>
        </w:rPr>
        <w:t>бюджете на очередной год</w:t>
      </w:r>
      <w:r w:rsidR="00197081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</w:t>
      </w:r>
      <w:r w:rsidR="008825E7" w:rsidRPr="008825E7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может превышать 3 процентов </w:t>
      </w:r>
      <w:r w:rsidR="00643E01">
        <w:rPr>
          <w:rFonts w:ascii="Times New Roman" w:eastAsia="Times New Roman" w:hAnsi="Times New Roman"/>
          <w:sz w:val="28"/>
          <w:szCs w:val="28"/>
          <w:lang w:eastAsia="ru-RU"/>
        </w:rPr>
        <w:t>от общего объема расходов бюджета муниципального округа Левобережный на соответствующий финансовый год</w:t>
      </w:r>
      <w:r w:rsidR="008825E7" w:rsidRPr="00882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5209" w:rsidRDefault="00CB6691" w:rsidP="00643E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97081">
        <w:rPr>
          <w:rFonts w:ascii="Times New Roman" w:hAnsi="Times New Roman"/>
          <w:sz w:val="28"/>
          <w:szCs w:val="28"/>
          <w:lang w:eastAsia="ru-RU"/>
        </w:rPr>
        <w:t>.</w:t>
      </w:r>
      <w:r w:rsidR="00643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25E7" w:rsidRPr="00197081">
        <w:rPr>
          <w:rFonts w:ascii="Times New Roman" w:hAnsi="Times New Roman"/>
          <w:sz w:val="28"/>
          <w:szCs w:val="28"/>
          <w:lang w:eastAsia="ru-RU"/>
        </w:rPr>
        <w:t xml:space="preserve">Основанием для предоставления средств резервного фонда является </w:t>
      </w:r>
      <w:r w:rsidR="00643E01">
        <w:rPr>
          <w:rFonts w:ascii="Times New Roman" w:hAnsi="Times New Roman"/>
          <w:sz w:val="28"/>
          <w:szCs w:val="28"/>
          <w:lang w:eastAsia="ru-RU"/>
        </w:rPr>
        <w:t>правовой акт администрации</w:t>
      </w:r>
      <w:r w:rsidR="00097AC4" w:rsidRPr="00197081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</w:t>
      </w:r>
      <w:r w:rsidR="00E33715">
        <w:rPr>
          <w:rFonts w:ascii="Times New Roman" w:hAnsi="Times New Roman"/>
          <w:sz w:val="28"/>
          <w:szCs w:val="28"/>
          <w:lang w:eastAsia="ru-RU"/>
        </w:rPr>
        <w:t>Левобережный</w:t>
      </w:r>
      <w:r w:rsidR="00643E01">
        <w:rPr>
          <w:rFonts w:ascii="Times New Roman" w:hAnsi="Times New Roman"/>
          <w:sz w:val="28"/>
          <w:szCs w:val="28"/>
          <w:lang w:eastAsia="ru-RU"/>
        </w:rPr>
        <w:t xml:space="preserve">, предусматривающий предоставление средств резервного фонда (далее – правовой акт), с указанием получателя средств, размера предоставляемых средств, цели осуществления расходов, срока использования средств, должностного лица, ответственного за осуществление </w:t>
      </w:r>
      <w:proofErr w:type="gramStart"/>
      <w:r w:rsidR="00643E01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643E01">
        <w:rPr>
          <w:rFonts w:ascii="Times New Roman" w:hAnsi="Times New Roman"/>
          <w:sz w:val="28"/>
          <w:szCs w:val="28"/>
          <w:lang w:eastAsia="ru-RU"/>
        </w:rPr>
        <w:t xml:space="preserve"> использованием предоставленных средств резервного фонда. Указанный правовой акт может содержать и другие условия предоставления средств резервного фонда</w:t>
      </w:r>
      <w:r w:rsidR="008825E7" w:rsidRPr="00197081">
        <w:rPr>
          <w:rFonts w:ascii="Times New Roman" w:hAnsi="Times New Roman"/>
          <w:sz w:val="28"/>
          <w:szCs w:val="28"/>
          <w:lang w:eastAsia="ru-RU"/>
        </w:rPr>
        <w:t>.</w:t>
      </w:r>
      <w:r w:rsidR="00097AC4" w:rsidRPr="0019708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3E01" w:rsidRPr="00197081" w:rsidRDefault="00CB6691" w:rsidP="00643E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643E01">
        <w:rPr>
          <w:rFonts w:ascii="Times New Roman" w:hAnsi="Times New Roman"/>
          <w:sz w:val="28"/>
          <w:szCs w:val="28"/>
          <w:lang w:eastAsia="ru-RU"/>
        </w:rPr>
        <w:t xml:space="preserve">. При подготовке правового акта муниципальные служащие администрации запрашивают документы и информацию, </w:t>
      </w:r>
      <w:r w:rsidR="008C7717">
        <w:rPr>
          <w:rFonts w:ascii="Times New Roman" w:hAnsi="Times New Roman"/>
          <w:sz w:val="28"/>
          <w:szCs w:val="28"/>
          <w:lang w:eastAsia="ru-RU"/>
        </w:rPr>
        <w:t>необходимые для решения вопроса</w:t>
      </w:r>
      <w:bookmarkStart w:id="2" w:name="_GoBack"/>
      <w:bookmarkEnd w:id="2"/>
      <w:r w:rsidR="00643E01">
        <w:rPr>
          <w:rFonts w:ascii="Times New Roman" w:hAnsi="Times New Roman"/>
          <w:sz w:val="28"/>
          <w:szCs w:val="28"/>
          <w:lang w:eastAsia="ru-RU"/>
        </w:rPr>
        <w:t xml:space="preserve"> о предоста</w:t>
      </w:r>
      <w:r w:rsidR="00101F22">
        <w:rPr>
          <w:rFonts w:ascii="Times New Roman" w:hAnsi="Times New Roman"/>
          <w:sz w:val="28"/>
          <w:szCs w:val="28"/>
          <w:lang w:eastAsia="ru-RU"/>
        </w:rPr>
        <w:t>влении средств резервного фонда, и делают заключение, подтверждающее необходимость и неотложность расходов на указанные цели.</w:t>
      </w:r>
    </w:p>
    <w:p w:rsidR="00101F22" w:rsidRPr="00197081" w:rsidRDefault="00CB6691" w:rsidP="00101F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101F22" w:rsidRPr="00197081">
        <w:rPr>
          <w:rFonts w:ascii="Times New Roman" w:hAnsi="Times New Roman"/>
          <w:sz w:val="28"/>
          <w:szCs w:val="28"/>
          <w:lang w:eastAsia="ru-RU"/>
        </w:rPr>
        <w:t>. Средства резервного фонда</w:t>
      </w:r>
      <w:r w:rsidR="00101F22">
        <w:rPr>
          <w:rFonts w:ascii="Times New Roman" w:hAnsi="Times New Roman"/>
          <w:sz w:val="28"/>
          <w:szCs w:val="28"/>
          <w:lang w:eastAsia="ru-RU"/>
        </w:rPr>
        <w:t xml:space="preserve">, предоставленные в соответствии с правовым актом, подлежат </w:t>
      </w:r>
      <w:r w:rsidR="00101F22" w:rsidRPr="00197081">
        <w:rPr>
          <w:rFonts w:ascii="Times New Roman" w:hAnsi="Times New Roman"/>
          <w:sz w:val="28"/>
          <w:szCs w:val="28"/>
          <w:lang w:eastAsia="ru-RU"/>
        </w:rPr>
        <w:t>использ</w:t>
      </w:r>
      <w:r w:rsidR="00101F22">
        <w:rPr>
          <w:rFonts w:ascii="Times New Roman" w:hAnsi="Times New Roman"/>
          <w:sz w:val="28"/>
          <w:szCs w:val="28"/>
          <w:lang w:eastAsia="ru-RU"/>
        </w:rPr>
        <w:t xml:space="preserve">ованию в течение финансового года </w:t>
      </w:r>
      <w:r w:rsidR="00101F22" w:rsidRPr="00197081">
        <w:rPr>
          <w:rFonts w:ascii="Times New Roman" w:hAnsi="Times New Roman"/>
          <w:sz w:val="28"/>
          <w:szCs w:val="28"/>
          <w:lang w:eastAsia="ru-RU"/>
        </w:rPr>
        <w:t>и не могут быть направлены на иные цели.</w:t>
      </w:r>
    </w:p>
    <w:p w:rsidR="009937E0" w:rsidRDefault="00CB6691" w:rsidP="00643E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101F22">
        <w:rPr>
          <w:rFonts w:ascii="Times New Roman" w:hAnsi="Times New Roman"/>
          <w:sz w:val="28"/>
          <w:szCs w:val="28"/>
          <w:lang w:eastAsia="ru-RU"/>
        </w:rPr>
        <w:t>. Выделенные из резервного фонда средства отражаются в бюджетной отчетности.</w:t>
      </w:r>
      <w:r w:rsidR="002D5209" w:rsidRPr="001970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37E0" w:rsidRPr="00197081">
        <w:rPr>
          <w:rFonts w:ascii="Times New Roman" w:hAnsi="Times New Roman"/>
          <w:sz w:val="28"/>
          <w:szCs w:val="28"/>
          <w:lang w:eastAsia="ru-RU"/>
        </w:rPr>
        <w:t xml:space="preserve">Отчет об использовании бюджетных ассигнований резервного </w:t>
      </w:r>
      <w:r w:rsidR="009937E0" w:rsidRPr="0019708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фонда </w:t>
      </w:r>
      <w:r w:rsidR="00097AC4" w:rsidRPr="00197081">
        <w:rPr>
          <w:rFonts w:ascii="Times New Roman" w:hAnsi="Times New Roman"/>
          <w:sz w:val="28"/>
          <w:szCs w:val="28"/>
          <w:lang w:eastAsia="ru-RU"/>
        </w:rPr>
        <w:t>а</w:t>
      </w:r>
      <w:r w:rsidR="00197081" w:rsidRPr="00197081">
        <w:rPr>
          <w:rFonts w:ascii="Times New Roman" w:hAnsi="Times New Roman"/>
          <w:sz w:val="28"/>
          <w:szCs w:val="28"/>
          <w:lang w:eastAsia="ru-RU"/>
        </w:rPr>
        <w:t>дминистрации</w:t>
      </w:r>
      <w:r w:rsidR="009937E0" w:rsidRPr="00197081">
        <w:rPr>
          <w:rFonts w:ascii="Times New Roman" w:hAnsi="Times New Roman"/>
          <w:sz w:val="28"/>
          <w:szCs w:val="28"/>
          <w:lang w:eastAsia="ru-RU"/>
        </w:rPr>
        <w:t xml:space="preserve"> прилагается к годовому отчету об исполнении бюджета муниципального округа</w:t>
      </w:r>
      <w:r w:rsidR="002D5209" w:rsidRPr="00197081">
        <w:rPr>
          <w:rFonts w:ascii="Times New Roman" w:hAnsi="Times New Roman"/>
          <w:sz w:val="28"/>
          <w:szCs w:val="28"/>
        </w:rPr>
        <w:t xml:space="preserve"> </w:t>
      </w:r>
      <w:r w:rsidR="00E33715">
        <w:rPr>
          <w:rFonts w:ascii="Times New Roman" w:hAnsi="Times New Roman"/>
          <w:sz w:val="28"/>
          <w:szCs w:val="28"/>
          <w:lang w:eastAsia="ru-RU"/>
        </w:rPr>
        <w:t>Левобережный</w:t>
      </w:r>
      <w:r w:rsidR="00101F22">
        <w:rPr>
          <w:rFonts w:ascii="Times New Roman" w:hAnsi="Times New Roman"/>
          <w:sz w:val="28"/>
          <w:szCs w:val="28"/>
          <w:lang w:eastAsia="ru-RU"/>
        </w:rPr>
        <w:t xml:space="preserve"> по форме согласно приложению к настоящему Порядку</w:t>
      </w:r>
      <w:r w:rsidR="009937E0" w:rsidRPr="00197081">
        <w:rPr>
          <w:rFonts w:ascii="Times New Roman" w:hAnsi="Times New Roman"/>
          <w:sz w:val="28"/>
          <w:szCs w:val="28"/>
          <w:lang w:eastAsia="ru-RU"/>
        </w:rPr>
        <w:t>.</w:t>
      </w:r>
    </w:p>
    <w:p w:rsidR="00F07FD3" w:rsidRPr="00197081" w:rsidRDefault="00F07FD3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628" w:rsidRDefault="00D91628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628" w:rsidRDefault="00D91628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081" w:rsidRDefault="00197081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A6" w:rsidRDefault="008732A6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081" w:rsidRDefault="00197081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081" w:rsidRPr="00197081" w:rsidRDefault="00097AC4" w:rsidP="00DA7F4E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0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097AC4" w:rsidRPr="00197081" w:rsidRDefault="00097AC4" w:rsidP="00DA7F4E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081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</w:t>
      </w:r>
      <w:proofErr w:type="gramStart"/>
      <w:r w:rsidRPr="00197081">
        <w:rPr>
          <w:rFonts w:ascii="Times New Roman" w:eastAsia="Times New Roman" w:hAnsi="Times New Roman"/>
          <w:sz w:val="24"/>
          <w:szCs w:val="24"/>
          <w:lang w:eastAsia="ru-RU"/>
        </w:rPr>
        <w:t>использования бюджетных ассигнований резервного фонда</w:t>
      </w:r>
      <w:r w:rsidR="008732A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Pr="0019708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proofErr w:type="gramEnd"/>
      <w:r w:rsidRPr="001970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3715">
        <w:rPr>
          <w:rFonts w:ascii="Times New Roman" w:eastAsia="Times New Roman" w:hAnsi="Times New Roman"/>
          <w:sz w:val="24"/>
          <w:szCs w:val="24"/>
          <w:lang w:eastAsia="ru-RU"/>
        </w:rPr>
        <w:t>Левобережный</w:t>
      </w:r>
    </w:p>
    <w:p w:rsidR="00097AC4" w:rsidRPr="00097AC4" w:rsidRDefault="00097AC4" w:rsidP="008970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F4E" w:rsidRPr="00337073" w:rsidRDefault="00097AC4" w:rsidP="008970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073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</w:t>
      </w:r>
    </w:p>
    <w:p w:rsidR="00097AC4" w:rsidRPr="00337073" w:rsidRDefault="00097AC4" w:rsidP="008970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073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использовании бюджетных ассигнований резервного фонда </w:t>
      </w:r>
      <w:r w:rsidR="00DA7F4E" w:rsidRPr="0033707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33707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r w:rsidR="00E33715" w:rsidRPr="00337073">
        <w:rPr>
          <w:rFonts w:ascii="Times New Roman" w:eastAsia="Times New Roman" w:hAnsi="Times New Roman"/>
          <w:sz w:val="28"/>
          <w:szCs w:val="28"/>
          <w:lang w:eastAsia="ru-RU"/>
        </w:rPr>
        <w:t>Левобережный</w:t>
      </w:r>
      <w:r w:rsidRPr="00337073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20_____год.</w:t>
      </w:r>
    </w:p>
    <w:p w:rsidR="00DA7F4E" w:rsidRPr="00097AC4" w:rsidRDefault="00DA7F4E" w:rsidP="008970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AC4" w:rsidRPr="00337073" w:rsidRDefault="00097AC4" w:rsidP="008970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073">
        <w:rPr>
          <w:rFonts w:ascii="Times New Roman" w:eastAsia="Times New Roman" w:hAnsi="Times New Roman"/>
          <w:sz w:val="24"/>
          <w:szCs w:val="24"/>
          <w:lang w:eastAsia="ru-RU"/>
        </w:rPr>
        <w:t>тыс. руб.</w:t>
      </w:r>
    </w:p>
    <w:tbl>
      <w:tblPr>
        <w:tblW w:w="10206" w:type="dxa"/>
        <w:tblInd w:w="-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530"/>
        <w:gridCol w:w="1956"/>
        <w:gridCol w:w="1596"/>
        <w:gridCol w:w="1021"/>
        <w:gridCol w:w="1134"/>
        <w:gridCol w:w="1078"/>
        <w:gridCol w:w="1436"/>
      </w:tblGrid>
      <w:tr w:rsidR="00337073" w:rsidRPr="001B0B0D" w:rsidTr="00337073">
        <w:trPr>
          <w:trHeight w:val="465"/>
        </w:trPr>
        <w:tc>
          <w:tcPr>
            <w:tcW w:w="455" w:type="dxa"/>
            <w:vMerge w:val="restart"/>
            <w:shd w:val="clear" w:color="auto" w:fill="auto"/>
          </w:tcPr>
          <w:p w:rsidR="00337073" w:rsidRPr="00337073" w:rsidRDefault="00337073" w:rsidP="00337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7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7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337073" w:rsidRPr="00337073" w:rsidRDefault="00337073" w:rsidP="00337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337073" w:rsidRDefault="00337073" w:rsidP="00337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для предоставления средств </w:t>
            </w:r>
          </w:p>
          <w:p w:rsidR="00337073" w:rsidRPr="00337073" w:rsidRDefault="00337073" w:rsidP="00337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3370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вид, дата и номер правового акта)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337073" w:rsidRPr="00337073" w:rsidRDefault="00337073" w:rsidP="00337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расходования</w:t>
            </w:r>
          </w:p>
        </w:tc>
        <w:tc>
          <w:tcPr>
            <w:tcW w:w="3233" w:type="dxa"/>
            <w:gridSpan w:val="3"/>
            <w:shd w:val="clear" w:color="auto" w:fill="auto"/>
          </w:tcPr>
          <w:p w:rsidR="00337073" w:rsidRPr="00337073" w:rsidRDefault="00337073" w:rsidP="00337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337073" w:rsidRPr="00337073" w:rsidRDefault="00337073" w:rsidP="003370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37073" w:rsidRPr="00097AC4" w:rsidTr="00337073">
        <w:trPr>
          <w:trHeight w:val="273"/>
        </w:trPr>
        <w:tc>
          <w:tcPr>
            <w:tcW w:w="455" w:type="dxa"/>
            <w:vMerge/>
            <w:shd w:val="clear" w:color="auto" w:fill="auto"/>
          </w:tcPr>
          <w:p w:rsidR="00337073" w:rsidRPr="00337073" w:rsidRDefault="00337073" w:rsidP="0089703E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337073" w:rsidRPr="00337073" w:rsidRDefault="00337073" w:rsidP="0089703E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337073" w:rsidRPr="00337073" w:rsidRDefault="00337073" w:rsidP="0089703E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337073" w:rsidRPr="00337073" w:rsidRDefault="00337073" w:rsidP="0089703E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shd w:val="clear" w:color="auto" w:fill="auto"/>
          </w:tcPr>
          <w:p w:rsidR="00337073" w:rsidRPr="00337073" w:rsidRDefault="00337073" w:rsidP="0033707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37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134" w:type="dxa"/>
            <w:shd w:val="clear" w:color="auto" w:fill="auto"/>
          </w:tcPr>
          <w:p w:rsidR="00337073" w:rsidRPr="00337073" w:rsidRDefault="00337073" w:rsidP="0033707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37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1078" w:type="dxa"/>
            <w:shd w:val="clear" w:color="auto" w:fill="auto"/>
          </w:tcPr>
          <w:p w:rsidR="00337073" w:rsidRPr="00337073" w:rsidRDefault="00337073" w:rsidP="0033707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37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</w:t>
            </w:r>
          </w:p>
        </w:tc>
        <w:tc>
          <w:tcPr>
            <w:tcW w:w="1436" w:type="dxa"/>
            <w:vMerge/>
            <w:shd w:val="clear" w:color="auto" w:fill="auto"/>
          </w:tcPr>
          <w:p w:rsidR="00337073" w:rsidRPr="00337073" w:rsidRDefault="00337073" w:rsidP="0089703E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A7F4E" w:rsidRPr="00337073" w:rsidTr="00337073">
        <w:trPr>
          <w:trHeight w:val="273"/>
        </w:trPr>
        <w:tc>
          <w:tcPr>
            <w:tcW w:w="455" w:type="dxa"/>
            <w:shd w:val="clear" w:color="auto" w:fill="auto"/>
          </w:tcPr>
          <w:p w:rsidR="00DA7F4E" w:rsidRPr="00337073" w:rsidRDefault="00337073" w:rsidP="003370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073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DA7F4E" w:rsidRPr="00337073" w:rsidRDefault="00337073" w:rsidP="003370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073">
              <w:rPr>
                <w:rFonts w:ascii="Times New Roman" w:hAnsi="Times New Roman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DA7F4E" w:rsidRPr="00337073" w:rsidRDefault="00337073" w:rsidP="003370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073">
              <w:rPr>
                <w:rFonts w:ascii="Times New Roman" w:hAnsi="Times New Roman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DA7F4E" w:rsidRPr="00337073" w:rsidRDefault="00337073" w:rsidP="003370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073">
              <w:rPr>
                <w:rFonts w:ascii="Times New Roman" w:hAnsi="Times New Roman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DA7F4E" w:rsidRPr="00337073" w:rsidRDefault="00337073" w:rsidP="003370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07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A7F4E" w:rsidRPr="00337073" w:rsidRDefault="00337073" w:rsidP="003370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073">
              <w:rPr>
                <w:rFonts w:ascii="Times New Roman" w:hAnsi="Times New Roman"/>
              </w:rPr>
              <w:t>6</w:t>
            </w:r>
          </w:p>
        </w:tc>
        <w:tc>
          <w:tcPr>
            <w:tcW w:w="1078" w:type="dxa"/>
            <w:shd w:val="clear" w:color="auto" w:fill="auto"/>
          </w:tcPr>
          <w:p w:rsidR="00DA7F4E" w:rsidRPr="00337073" w:rsidRDefault="00337073" w:rsidP="003370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073">
              <w:rPr>
                <w:rFonts w:ascii="Times New Roman" w:hAnsi="Times New Roman"/>
              </w:rPr>
              <w:t>7</w:t>
            </w:r>
          </w:p>
        </w:tc>
        <w:tc>
          <w:tcPr>
            <w:tcW w:w="1436" w:type="dxa"/>
            <w:shd w:val="clear" w:color="auto" w:fill="auto"/>
          </w:tcPr>
          <w:p w:rsidR="00DA7F4E" w:rsidRPr="00337073" w:rsidRDefault="00337073" w:rsidP="003370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073">
              <w:rPr>
                <w:rFonts w:ascii="Times New Roman" w:hAnsi="Times New Roman"/>
              </w:rPr>
              <w:t>8</w:t>
            </w:r>
          </w:p>
        </w:tc>
      </w:tr>
      <w:tr w:rsidR="00337073" w:rsidRPr="00097AC4" w:rsidTr="00337073">
        <w:trPr>
          <w:trHeight w:val="273"/>
        </w:trPr>
        <w:tc>
          <w:tcPr>
            <w:tcW w:w="455" w:type="dxa"/>
            <w:shd w:val="clear" w:color="auto" w:fill="auto"/>
          </w:tcPr>
          <w:p w:rsidR="00337073" w:rsidRPr="00337073" w:rsidRDefault="00337073" w:rsidP="0089703E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:rsidR="00337073" w:rsidRPr="00337073" w:rsidRDefault="00337073" w:rsidP="0089703E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337073" w:rsidRPr="00337073" w:rsidRDefault="00337073" w:rsidP="0089703E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337073" w:rsidRPr="00337073" w:rsidRDefault="00337073" w:rsidP="0089703E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shd w:val="clear" w:color="auto" w:fill="auto"/>
          </w:tcPr>
          <w:p w:rsidR="00337073" w:rsidRPr="00337073" w:rsidRDefault="00337073" w:rsidP="0089703E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37073" w:rsidRPr="00337073" w:rsidRDefault="00337073" w:rsidP="0089703E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shd w:val="clear" w:color="auto" w:fill="auto"/>
          </w:tcPr>
          <w:p w:rsidR="00337073" w:rsidRPr="00337073" w:rsidRDefault="00337073" w:rsidP="0089703E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337073" w:rsidRPr="00337073" w:rsidRDefault="00337073" w:rsidP="0089703E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37073" w:rsidRPr="00097AC4" w:rsidTr="00337073">
        <w:trPr>
          <w:trHeight w:val="273"/>
        </w:trPr>
        <w:tc>
          <w:tcPr>
            <w:tcW w:w="455" w:type="dxa"/>
            <w:shd w:val="clear" w:color="auto" w:fill="auto"/>
          </w:tcPr>
          <w:p w:rsidR="00337073" w:rsidRPr="00337073" w:rsidRDefault="00337073" w:rsidP="0089703E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:rsidR="00337073" w:rsidRPr="00337073" w:rsidRDefault="00337073" w:rsidP="0089703E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337073" w:rsidRPr="00337073" w:rsidRDefault="00337073" w:rsidP="0089703E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337073" w:rsidRPr="00337073" w:rsidRDefault="00337073" w:rsidP="0089703E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shd w:val="clear" w:color="auto" w:fill="auto"/>
          </w:tcPr>
          <w:p w:rsidR="00337073" w:rsidRPr="00337073" w:rsidRDefault="00337073" w:rsidP="0089703E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37073" w:rsidRPr="00337073" w:rsidRDefault="00337073" w:rsidP="0089703E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shd w:val="clear" w:color="auto" w:fill="auto"/>
          </w:tcPr>
          <w:p w:rsidR="00337073" w:rsidRPr="00337073" w:rsidRDefault="00337073" w:rsidP="0089703E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337073" w:rsidRPr="00337073" w:rsidRDefault="00337073" w:rsidP="0089703E">
            <w:pPr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D91628" w:rsidRDefault="00D91628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628" w:rsidRDefault="00D91628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628" w:rsidRDefault="00337073" w:rsidP="008970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                             ________________________________</w:t>
      </w:r>
    </w:p>
    <w:sectPr w:rsidR="00D9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12" w:hanging="35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356" w:hanging="355"/>
      </w:pPr>
    </w:lvl>
    <w:lvl w:ilvl="2">
      <w:numFmt w:val="bullet"/>
      <w:lvlText w:val="•"/>
      <w:lvlJc w:val="left"/>
      <w:pPr>
        <w:ind w:left="2393" w:hanging="355"/>
      </w:pPr>
    </w:lvl>
    <w:lvl w:ilvl="3">
      <w:numFmt w:val="bullet"/>
      <w:lvlText w:val="•"/>
      <w:lvlJc w:val="left"/>
      <w:pPr>
        <w:ind w:left="3429" w:hanging="355"/>
      </w:pPr>
    </w:lvl>
    <w:lvl w:ilvl="4">
      <w:numFmt w:val="bullet"/>
      <w:lvlText w:val="•"/>
      <w:lvlJc w:val="left"/>
      <w:pPr>
        <w:ind w:left="4466" w:hanging="355"/>
      </w:pPr>
    </w:lvl>
    <w:lvl w:ilvl="5">
      <w:numFmt w:val="bullet"/>
      <w:lvlText w:val="•"/>
      <w:lvlJc w:val="left"/>
      <w:pPr>
        <w:ind w:left="5503" w:hanging="355"/>
      </w:pPr>
    </w:lvl>
    <w:lvl w:ilvl="6">
      <w:numFmt w:val="bullet"/>
      <w:lvlText w:val="•"/>
      <w:lvlJc w:val="left"/>
      <w:pPr>
        <w:ind w:left="6539" w:hanging="355"/>
      </w:pPr>
    </w:lvl>
    <w:lvl w:ilvl="7">
      <w:numFmt w:val="bullet"/>
      <w:lvlText w:val="•"/>
      <w:lvlJc w:val="left"/>
      <w:pPr>
        <w:ind w:left="7576" w:hanging="355"/>
      </w:pPr>
    </w:lvl>
    <w:lvl w:ilvl="8">
      <w:numFmt w:val="bullet"/>
      <w:lvlText w:val="•"/>
      <w:lvlJc w:val="left"/>
      <w:pPr>
        <w:ind w:left="8613" w:hanging="355"/>
      </w:pPr>
    </w:lvl>
  </w:abstractNum>
  <w:abstractNum w:abstractNumId="1">
    <w:nsid w:val="43234C9C"/>
    <w:multiLevelType w:val="multilevel"/>
    <w:tmpl w:val="7C1E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F50DF"/>
    <w:multiLevelType w:val="hybridMultilevel"/>
    <w:tmpl w:val="FBD48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960E3"/>
    <w:multiLevelType w:val="hybridMultilevel"/>
    <w:tmpl w:val="58ECD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A3CAE"/>
    <w:multiLevelType w:val="hybridMultilevel"/>
    <w:tmpl w:val="01A4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C5D4B"/>
    <w:multiLevelType w:val="multilevel"/>
    <w:tmpl w:val="C0FE8096"/>
    <w:lvl w:ilvl="0">
      <w:start w:val="1"/>
      <w:numFmt w:val="decimal"/>
      <w:lvlText w:val="%1."/>
      <w:lvlJc w:val="left"/>
      <w:pPr>
        <w:ind w:left="106" w:hanging="217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93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7" w:hanging="3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3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3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9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393"/>
      </w:pPr>
      <w:rPr>
        <w:rFonts w:hint="default"/>
        <w:lang w:val="ru-RU" w:eastAsia="en-US" w:bidi="ar-SA"/>
      </w:rPr>
    </w:lvl>
  </w:abstractNum>
  <w:abstractNum w:abstractNumId="6">
    <w:nsid w:val="77067F15"/>
    <w:multiLevelType w:val="hybridMultilevel"/>
    <w:tmpl w:val="3550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D5"/>
    <w:rsid w:val="00097AC4"/>
    <w:rsid w:val="000C057C"/>
    <w:rsid w:val="000C3C0F"/>
    <w:rsid w:val="00101F22"/>
    <w:rsid w:val="001750AD"/>
    <w:rsid w:val="00197081"/>
    <w:rsid w:val="001A5AED"/>
    <w:rsid w:val="001B0B0D"/>
    <w:rsid w:val="00236D1F"/>
    <w:rsid w:val="0025449B"/>
    <w:rsid w:val="002B23D5"/>
    <w:rsid w:val="002D5209"/>
    <w:rsid w:val="00304EF0"/>
    <w:rsid w:val="00323BA1"/>
    <w:rsid w:val="00337073"/>
    <w:rsid w:val="00380D66"/>
    <w:rsid w:val="003A6019"/>
    <w:rsid w:val="003E15B1"/>
    <w:rsid w:val="00432996"/>
    <w:rsid w:val="004C5131"/>
    <w:rsid w:val="00527A04"/>
    <w:rsid w:val="005C253D"/>
    <w:rsid w:val="005D33ED"/>
    <w:rsid w:val="00643E01"/>
    <w:rsid w:val="00644288"/>
    <w:rsid w:val="00705E31"/>
    <w:rsid w:val="00765130"/>
    <w:rsid w:val="008732A6"/>
    <w:rsid w:val="008825E7"/>
    <w:rsid w:val="0089703E"/>
    <w:rsid w:val="008B1816"/>
    <w:rsid w:val="008C7717"/>
    <w:rsid w:val="009937E0"/>
    <w:rsid w:val="009B7282"/>
    <w:rsid w:val="00A55237"/>
    <w:rsid w:val="00A978DA"/>
    <w:rsid w:val="00C164F7"/>
    <w:rsid w:val="00CB3077"/>
    <w:rsid w:val="00CB6691"/>
    <w:rsid w:val="00D62A3D"/>
    <w:rsid w:val="00D866E6"/>
    <w:rsid w:val="00D91628"/>
    <w:rsid w:val="00DA7F4E"/>
    <w:rsid w:val="00DA7FF5"/>
    <w:rsid w:val="00DD39E3"/>
    <w:rsid w:val="00DF1734"/>
    <w:rsid w:val="00E33715"/>
    <w:rsid w:val="00E356C5"/>
    <w:rsid w:val="00E53B5A"/>
    <w:rsid w:val="00E6204B"/>
    <w:rsid w:val="00ED0DD0"/>
    <w:rsid w:val="00F07FD3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1"/>
    <w:qFormat/>
    <w:rsid w:val="00097AC4"/>
    <w:pPr>
      <w:widowControl w:val="0"/>
      <w:autoSpaceDE w:val="0"/>
      <w:autoSpaceDN w:val="0"/>
      <w:spacing w:after="0" w:line="240" w:lineRule="auto"/>
      <w:ind w:left="673"/>
      <w:outlineLvl w:val="2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B23D5"/>
    <w:rPr>
      <w:b/>
      <w:bCs/>
    </w:rPr>
  </w:style>
  <w:style w:type="table" w:styleId="a5">
    <w:name w:val="Table Grid"/>
    <w:basedOn w:val="a1"/>
    <w:uiPriority w:val="39"/>
    <w:rsid w:val="002B2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2B23D5"/>
    <w:pPr>
      <w:ind w:left="720"/>
      <w:contextualSpacing/>
    </w:pPr>
  </w:style>
  <w:style w:type="paragraph" w:styleId="a7">
    <w:name w:val="Body Text Indent"/>
    <w:basedOn w:val="a"/>
    <w:link w:val="a8"/>
    <w:rsid w:val="00CB307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link w:val="a7"/>
    <w:rsid w:val="00CB3077"/>
    <w:rPr>
      <w:rFonts w:ascii="Times New Roman" w:eastAsia="Times New Roman" w:hAnsi="Times New Roman"/>
      <w:sz w:val="28"/>
      <w:szCs w:val="28"/>
    </w:rPr>
  </w:style>
  <w:style w:type="character" w:styleId="a9">
    <w:name w:val="Hyperlink"/>
    <w:uiPriority w:val="99"/>
    <w:semiHidden/>
    <w:unhideWhenUsed/>
    <w:rsid w:val="004C5131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3E15B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3E15B1"/>
    <w:rPr>
      <w:sz w:val="22"/>
      <w:szCs w:val="22"/>
      <w:lang w:eastAsia="en-US"/>
    </w:rPr>
  </w:style>
  <w:style w:type="character" w:customStyle="1" w:styleId="FontStyle13">
    <w:name w:val="Font Style13"/>
    <w:uiPriority w:val="99"/>
    <w:rsid w:val="003E15B1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9937E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9937E0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1"/>
    <w:rsid w:val="00097AC4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97AC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7A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1"/>
    <w:qFormat/>
    <w:rsid w:val="00097AC4"/>
    <w:pPr>
      <w:widowControl w:val="0"/>
      <w:autoSpaceDE w:val="0"/>
      <w:autoSpaceDN w:val="0"/>
      <w:spacing w:after="0" w:line="240" w:lineRule="auto"/>
      <w:ind w:left="673"/>
      <w:outlineLvl w:val="2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B23D5"/>
    <w:rPr>
      <w:b/>
      <w:bCs/>
    </w:rPr>
  </w:style>
  <w:style w:type="table" w:styleId="a5">
    <w:name w:val="Table Grid"/>
    <w:basedOn w:val="a1"/>
    <w:uiPriority w:val="39"/>
    <w:rsid w:val="002B2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2B23D5"/>
    <w:pPr>
      <w:ind w:left="720"/>
      <w:contextualSpacing/>
    </w:pPr>
  </w:style>
  <w:style w:type="paragraph" w:styleId="a7">
    <w:name w:val="Body Text Indent"/>
    <w:basedOn w:val="a"/>
    <w:link w:val="a8"/>
    <w:rsid w:val="00CB307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link w:val="a7"/>
    <w:rsid w:val="00CB3077"/>
    <w:rPr>
      <w:rFonts w:ascii="Times New Roman" w:eastAsia="Times New Roman" w:hAnsi="Times New Roman"/>
      <w:sz w:val="28"/>
      <w:szCs w:val="28"/>
    </w:rPr>
  </w:style>
  <w:style w:type="character" w:styleId="a9">
    <w:name w:val="Hyperlink"/>
    <w:uiPriority w:val="99"/>
    <w:semiHidden/>
    <w:unhideWhenUsed/>
    <w:rsid w:val="004C5131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3E15B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3E15B1"/>
    <w:rPr>
      <w:sz w:val="22"/>
      <w:szCs w:val="22"/>
      <w:lang w:eastAsia="en-US"/>
    </w:rPr>
  </w:style>
  <w:style w:type="character" w:customStyle="1" w:styleId="FontStyle13">
    <w:name w:val="Font Style13"/>
    <w:uiPriority w:val="99"/>
    <w:rsid w:val="003E15B1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9937E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9937E0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1"/>
    <w:rsid w:val="00097AC4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97AC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7A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39C4-E6C8-4E89-B39D-4D9DE545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Links>
    <vt:vector size="6" baseType="variant">
      <vt:variant>
        <vt:i4>3735609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/document/186367/entry/140108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6</cp:revision>
  <cp:lastPrinted>2020-11-02T09:39:00Z</cp:lastPrinted>
  <dcterms:created xsi:type="dcterms:W3CDTF">2023-04-20T11:55:00Z</dcterms:created>
  <dcterms:modified xsi:type="dcterms:W3CDTF">2023-04-24T11:44:00Z</dcterms:modified>
</cp:coreProperties>
</file>