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C86779" w:rsidRPr="002668CB" w:rsidTr="00F70E72">
        <w:tc>
          <w:tcPr>
            <w:tcW w:w="8462" w:type="dxa"/>
            <w:gridSpan w:val="4"/>
          </w:tcPr>
          <w:p w:rsidR="00C86779" w:rsidRPr="002668CB" w:rsidRDefault="00C86779" w:rsidP="00F70E7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C86779" w:rsidRPr="002668CB" w:rsidRDefault="00C86779" w:rsidP="00F70E7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C86779" w:rsidRPr="002668CB" w:rsidTr="00F70E72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79" w:rsidRPr="002668CB" w:rsidRDefault="00C86779" w:rsidP="00F70E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C86779" w:rsidRPr="002668CB" w:rsidRDefault="00C86779" w:rsidP="00F70E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6779" w:rsidRPr="002668CB" w:rsidRDefault="00C86779" w:rsidP="00F70E7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C86779" w:rsidRPr="002668CB" w:rsidRDefault="00C86779" w:rsidP="00F70E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C86779" w:rsidRPr="002668CB" w:rsidRDefault="00C86779" w:rsidP="00F70E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C86779" w:rsidRPr="002668CB" w:rsidTr="00F70E72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6779" w:rsidRPr="002668CB" w:rsidRDefault="00C86779" w:rsidP="00F70E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6779" w:rsidRPr="002668CB" w:rsidRDefault="00C86779" w:rsidP="00F70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tcBorders>
              <w:bottom w:val="single" w:sz="4" w:space="0" w:color="auto"/>
            </w:tcBorders>
            <w:hideMark/>
          </w:tcPr>
          <w:p w:rsidR="00C86779" w:rsidRPr="002668CB" w:rsidRDefault="00C86779" w:rsidP="00F70E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C86779" w:rsidRPr="002668CB" w:rsidRDefault="00C86779" w:rsidP="00F70E7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86779" w:rsidRPr="002668CB" w:rsidTr="00F70E72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6779" w:rsidRPr="002668CB" w:rsidRDefault="00C86779" w:rsidP="00F70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C86779" w:rsidRPr="002668CB" w:rsidRDefault="00C86779" w:rsidP="00F70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</w:tcBorders>
            <w:vAlign w:val="center"/>
          </w:tcPr>
          <w:p w:rsidR="00C86779" w:rsidRPr="002668CB" w:rsidRDefault="00C86779" w:rsidP="00F70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C86779" w:rsidRPr="002668CB" w:rsidTr="00F70E72">
        <w:tc>
          <w:tcPr>
            <w:tcW w:w="4935" w:type="dxa"/>
          </w:tcPr>
          <w:p w:rsidR="00C86779" w:rsidRPr="002668CB" w:rsidRDefault="00C86779" w:rsidP="00F70E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6779" w:rsidRPr="002668CB" w:rsidRDefault="00C86779" w:rsidP="00F70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C86779" w:rsidRPr="002668CB" w:rsidRDefault="00C86779" w:rsidP="00F70E7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C86779" w:rsidRPr="002668CB" w:rsidRDefault="00C86779" w:rsidP="00F70E7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«___» ______________ 2020</w:t>
            </w: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C86779" w:rsidRPr="002668CB" w:rsidTr="00F70E72">
        <w:tc>
          <w:tcPr>
            <w:tcW w:w="9889" w:type="dxa"/>
            <w:gridSpan w:val="5"/>
            <w:hideMark/>
          </w:tcPr>
          <w:p w:rsidR="00C86779" w:rsidRPr="002668CB" w:rsidRDefault="00C86779" w:rsidP="00F70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FC4746" w:rsidRDefault="00FC4746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746" w:rsidRPr="00C86779" w:rsidRDefault="00FC4746" w:rsidP="00C86779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79">
        <w:rPr>
          <w:rFonts w:ascii="Times New Roman" w:hAnsi="Times New Roman" w:cs="Times New Roman"/>
          <w:b/>
          <w:sz w:val="24"/>
          <w:szCs w:val="24"/>
        </w:rPr>
        <w:t xml:space="preserve">Об участии депутатов Совета депутатов муниципального округа Левобережный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включенных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на 2015-2044 годы, проведение которого обеспечивает Фонд капитального ремонта многоквартирных домов города Москвы </w:t>
      </w:r>
    </w:p>
    <w:p w:rsidR="00FC4746" w:rsidRPr="00C86779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746" w:rsidRPr="00C86779" w:rsidRDefault="00FC4746" w:rsidP="00FC4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79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на основании письма заместителя генерального директора ФКР Москвы С.В. </w:t>
      </w:r>
      <w:proofErr w:type="spellStart"/>
      <w:r w:rsidRPr="00C86779">
        <w:rPr>
          <w:rFonts w:ascii="Times New Roman" w:hAnsi="Times New Roman" w:cs="Times New Roman"/>
          <w:sz w:val="24"/>
          <w:szCs w:val="24"/>
        </w:rPr>
        <w:t>Насимова</w:t>
      </w:r>
      <w:proofErr w:type="spellEnd"/>
      <w:r w:rsidRPr="00C86779">
        <w:rPr>
          <w:rFonts w:ascii="Times New Roman" w:hAnsi="Times New Roman" w:cs="Times New Roman"/>
          <w:sz w:val="24"/>
          <w:szCs w:val="24"/>
        </w:rPr>
        <w:t xml:space="preserve"> от 07 августа 2020 года № ФКР-10-22728/20, поступившего в Совет депутатов муниципального округа Левобережный 10 августа 2020 года (зарегистрировано 10 августа 2020 года),</w:t>
      </w:r>
    </w:p>
    <w:p w:rsidR="00FC4746" w:rsidRPr="00FC4746" w:rsidRDefault="00FC4746" w:rsidP="00FC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46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FC4746" w:rsidRPr="00C86779" w:rsidRDefault="00FC4746" w:rsidP="00FC4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79">
        <w:rPr>
          <w:rFonts w:ascii="Times New Roman" w:hAnsi="Times New Roman" w:cs="Times New Roman"/>
          <w:sz w:val="24"/>
          <w:szCs w:val="24"/>
        </w:rPr>
        <w:t xml:space="preserve">1. </w:t>
      </w:r>
      <w:r w:rsidRPr="00C8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закрепление депутатов Совета депутатов муниципального округа Левобережный для участия в работе комиссий, осуществляющих открытие работ и приемку оказанных услуг и (или) выполненных работ по капитальному ремонту многоквартирных домов, включенных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на 2015-2044 годы, проведение которого обеспечивает Фонд капитального ремонта многоквартирных домов города Москвы (Приложение).</w:t>
      </w:r>
    </w:p>
    <w:p w:rsidR="00FC4746" w:rsidRPr="00C86779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79">
        <w:rPr>
          <w:rFonts w:ascii="Times New Roman" w:hAnsi="Times New Roman" w:cs="Times New Roman"/>
          <w:sz w:val="24"/>
          <w:szCs w:val="24"/>
        </w:rPr>
        <w:t xml:space="preserve">2. 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FC4746" w:rsidRPr="00C86779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79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FC4746" w:rsidRPr="00C86779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79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C86779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C86779">
        <w:rPr>
          <w:rFonts w:ascii="Times New Roman" w:hAnsi="Times New Roman" w:cs="Times New Roman"/>
          <w:sz w:val="24"/>
          <w:szCs w:val="24"/>
        </w:rPr>
        <w:t xml:space="preserve"> Е.Е. </w:t>
      </w:r>
    </w:p>
    <w:p w:rsidR="00C86779" w:rsidRPr="00C86779" w:rsidRDefault="00C86779" w:rsidP="00C86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C86779" w:rsidRPr="00C86779" w:rsidTr="00F70E72">
        <w:tc>
          <w:tcPr>
            <w:tcW w:w="4321" w:type="dxa"/>
            <w:gridSpan w:val="2"/>
          </w:tcPr>
          <w:p w:rsidR="00C86779" w:rsidRPr="00C86779" w:rsidRDefault="00C86779" w:rsidP="00C867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867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C86779" w:rsidRPr="00C86779" w:rsidRDefault="00C86779" w:rsidP="00C86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</w:tcPr>
          <w:p w:rsidR="00C86779" w:rsidRPr="00C86779" w:rsidRDefault="00C86779" w:rsidP="00C867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867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C86779" w:rsidRPr="00C86779" w:rsidTr="00F70E72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C86779" w:rsidRPr="00C86779" w:rsidRDefault="00C86779" w:rsidP="00C86779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867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Заведующий сектором по правовым и организационным вопросам</w:t>
            </w:r>
          </w:p>
          <w:p w:rsidR="00C86779" w:rsidRPr="00C86779" w:rsidRDefault="00C86779" w:rsidP="00C867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67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А.Г.Вязовский</w:t>
            </w:r>
            <w:proofErr w:type="spellEnd"/>
            <w:r w:rsidRPr="00C867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C86779" w:rsidRPr="00C86779" w:rsidRDefault="00C86779" w:rsidP="00C86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C86779" w:rsidRPr="00C86779" w:rsidRDefault="00C86779" w:rsidP="00C867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867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Глава муниципального округа Левобережный</w:t>
            </w:r>
          </w:p>
          <w:p w:rsidR="00C86779" w:rsidRPr="00C86779" w:rsidRDefault="00C86779" w:rsidP="00C867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86779" w:rsidRPr="00C86779" w:rsidRDefault="00C86779" w:rsidP="00C867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67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Е.Е.Русанов</w:t>
            </w:r>
            <w:proofErr w:type="spellEnd"/>
          </w:p>
        </w:tc>
      </w:tr>
      <w:tr w:rsidR="00C86779" w:rsidRPr="00C86779" w:rsidTr="00F70E72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C86779" w:rsidRPr="00C86779" w:rsidRDefault="00C86779" w:rsidP="00C86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867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C86779" w:rsidRPr="00C86779" w:rsidRDefault="00C86779" w:rsidP="00C86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867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C86779" w:rsidRPr="00C86779" w:rsidRDefault="00C86779" w:rsidP="00C86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C86779" w:rsidRPr="00C86779" w:rsidRDefault="00C86779" w:rsidP="00C86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867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FC4746" w:rsidRPr="00C86779" w:rsidRDefault="00FC474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867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Левобережный </w:t>
      </w:r>
    </w:p>
    <w:p w:rsidR="00FC4746" w:rsidRPr="00C86779" w:rsidRDefault="00FC474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86779">
        <w:rPr>
          <w:rFonts w:ascii="Times New Roman" w:hAnsi="Times New Roman" w:cs="Times New Roman"/>
          <w:sz w:val="24"/>
          <w:szCs w:val="24"/>
        </w:rPr>
        <w:t>от ____________</w:t>
      </w:r>
      <w:r w:rsidR="00D605AE" w:rsidRPr="00C86779">
        <w:rPr>
          <w:rFonts w:ascii="Times New Roman" w:hAnsi="Times New Roman" w:cs="Times New Roman"/>
          <w:sz w:val="24"/>
          <w:szCs w:val="24"/>
        </w:rPr>
        <w:t>___</w:t>
      </w:r>
      <w:r w:rsidRPr="00C86779">
        <w:rPr>
          <w:rFonts w:ascii="Times New Roman" w:hAnsi="Times New Roman" w:cs="Times New Roman"/>
          <w:sz w:val="24"/>
          <w:szCs w:val="24"/>
        </w:rPr>
        <w:t>__ № ___</w:t>
      </w:r>
      <w:r w:rsidR="00D605AE" w:rsidRPr="00C86779">
        <w:rPr>
          <w:rFonts w:ascii="Times New Roman" w:hAnsi="Times New Roman" w:cs="Times New Roman"/>
          <w:sz w:val="24"/>
          <w:szCs w:val="24"/>
        </w:rPr>
        <w:t>______</w:t>
      </w:r>
      <w:r w:rsidRPr="00C86779">
        <w:rPr>
          <w:rFonts w:ascii="Times New Roman" w:hAnsi="Times New Roman" w:cs="Times New Roman"/>
          <w:sz w:val="24"/>
          <w:szCs w:val="24"/>
        </w:rPr>
        <w:t>__</w:t>
      </w:r>
    </w:p>
    <w:p w:rsidR="00FC4746" w:rsidRPr="00C86779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A9A" w:rsidRPr="00C86779" w:rsidRDefault="00FC4746" w:rsidP="00D62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79">
        <w:rPr>
          <w:rFonts w:ascii="Times New Roman" w:hAnsi="Times New Roman" w:cs="Times New Roman"/>
          <w:b/>
          <w:sz w:val="24"/>
          <w:szCs w:val="24"/>
        </w:rPr>
        <w:t xml:space="preserve">Закрепление депутатов Совета депутатов муниципального округа Левобережный для участия в работе комиссий, </w:t>
      </w:r>
      <w:r w:rsidR="00D62556" w:rsidRPr="00C86779">
        <w:rPr>
          <w:rFonts w:ascii="Times New Roman" w:hAnsi="Times New Roman" w:cs="Times New Roman"/>
          <w:b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многоквартирных домов, включенных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на 2015-2044 годы, проведение которого обеспечивает Фонд капитального ремонта многоквартирных домов города Москвы</w:t>
      </w:r>
    </w:p>
    <w:p w:rsidR="00D62556" w:rsidRDefault="00D6255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525"/>
        <w:gridCol w:w="1134"/>
        <w:gridCol w:w="2412"/>
        <w:gridCol w:w="2410"/>
      </w:tblGrid>
      <w:tr w:rsidR="00E15C24" w:rsidRPr="00670EE2" w:rsidTr="00E15C24">
        <w:trPr>
          <w:trHeight w:val="1399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670EE2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Многоквартирные дома, формирующие фонд капитального ремонта на счете</w:t>
            </w:r>
          </w:p>
          <w:p w:rsidR="00E15C24" w:rsidRPr="00670EE2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регионального оператора, в которых в 2021, 2022 и 2023 году запланированы работы</w:t>
            </w:r>
          </w:p>
          <w:p w:rsidR="00E15C24" w:rsidRPr="00670EE2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капитальному ремонту общего имущества (в том числе разработка проектно-</w:t>
            </w:r>
          </w:p>
          <w:p w:rsidR="00E15C24" w:rsidRPr="00670EE2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сметной документации)</w:t>
            </w: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Избират</w:t>
            </w:r>
            <w:proofErr w:type="spellEnd"/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округ 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Беломорская ул. 10 к.</w:t>
            </w:r>
            <w:r w:rsidR="00E23C7D">
              <w:rPr>
                <w:rStyle w:val="295pt"/>
                <w:sz w:val="24"/>
                <w:szCs w:val="24"/>
              </w:rPr>
              <w:t xml:space="preserve"> </w:t>
            </w:r>
            <w:r w:rsidRPr="00670EE2">
              <w:rPr>
                <w:rStyle w:val="295pt"/>
                <w:sz w:val="24"/>
                <w:szCs w:val="24"/>
              </w:rPr>
              <w:t>З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Беломорская ул. 18 к.2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Беломорская ул. 3 к. 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Беломорская ул. 8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Валдайский пр. 12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Валдайский пр. 15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Валдайский пр. 6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Ленинградское шоссе 112 к.3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Ленинградское шоссе 122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Ленинградское шоссе 132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Ленинградское шоссе 134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Ленинградское шоссе 94 к.3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Прибрежный пр. 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Прибрежный пр. 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Смольная ул. 33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Смольная ул. 37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Смольная ул. 65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Смольная ул. 73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Фестивальная ул. 15 к.3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Фестивальная ул. 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0EE2">
              <w:rPr>
                <w:rStyle w:val="295pt"/>
                <w:sz w:val="24"/>
                <w:szCs w:val="24"/>
              </w:rPr>
              <w:t>Фестивальная ул. 39 к.1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A0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2556" w:rsidRDefault="00D6255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24" w:rsidRDefault="00E15C24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779" w:rsidRDefault="00C86779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525"/>
        <w:gridCol w:w="1134"/>
        <w:gridCol w:w="2412"/>
        <w:gridCol w:w="2410"/>
      </w:tblGrid>
      <w:tr w:rsidR="00E15C24" w:rsidRPr="00670EE2" w:rsidTr="00E15C24">
        <w:trPr>
          <w:trHeight w:val="2370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15C24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Многоквартирные дома, формирующие фонд капитального ремонта на счете</w:t>
            </w:r>
          </w:p>
          <w:p w:rsidR="00E15C24" w:rsidRPr="00E15C24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регионального оператора, в которых в 2021, 2022 и 2023 годах запланированы работы</w:t>
            </w:r>
          </w:p>
          <w:p w:rsidR="00E15C24" w:rsidRPr="00E15C24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замене отработавшего назначенный срок службы лифта и (или) истекает</w:t>
            </w:r>
          </w:p>
          <w:p w:rsidR="00E15C24" w:rsidRPr="00E15C24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назначенный срок службы лифтов (25 лет) и требуется проведение оценки</w:t>
            </w:r>
          </w:p>
          <w:p w:rsidR="00E15C24" w:rsidRPr="00E15C24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соответствия лифтов требованиям технического регламента Таможенного союза</w:t>
            </w:r>
          </w:p>
          <w:p w:rsidR="00E15C24" w:rsidRPr="00E15C24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"Безопасность лифтов" (ТР ТС 011/2011), утвержденного решением Комиссии</w:t>
            </w:r>
          </w:p>
          <w:p w:rsidR="00E15C24" w:rsidRPr="00E15C24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Таможенного союза от 18 октября 2011 г. N 824 "О принятии технического регламента</w:t>
            </w:r>
          </w:p>
          <w:p w:rsidR="00E15C24" w:rsidRPr="00670EE2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Таможенного союза "Безопасность лифтов"</w:t>
            </w: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Избират</w:t>
            </w:r>
            <w:proofErr w:type="spellEnd"/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округ 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  <w:p w:rsidR="00E15C24" w:rsidRPr="00670EE2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E1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15C24" w:rsidRDefault="00E15C24" w:rsidP="00E15C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"/>
                <w:sz w:val="24"/>
                <w:szCs w:val="24"/>
              </w:rPr>
            </w:pPr>
            <w:r w:rsidRPr="00E15C24">
              <w:rPr>
                <w:rStyle w:val="295pt"/>
                <w:sz w:val="24"/>
                <w:szCs w:val="24"/>
              </w:rPr>
              <w:t>Беломорская ул. 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E15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E15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E1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15C24" w:rsidRDefault="00E15C24" w:rsidP="00E15C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"/>
                <w:sz w:val="24"/>
                <w:szCs w:val="24"/>
              </w:rPr>
            </w:pPr>
            <w:r w:rsidRPr="00E15C24">
              <w:rPr>
                <w:rStyle w:val="295pt"/>
                <w:sz w:val="24"/>
                <w:szCs w:val="24"/>
              </w:rPr>
              <w:t>Смольная ул. 65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E15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E15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E1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15C24" w:rsidRDefault="00E15C24" w:rsidP="00E15C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"/>
                <w:sz w:val="24"/>
                <w:szCs w:val="24"/>
              </w:rPr>
            </w:pPr>
            <w:r w:rsidRPr="00E15C24">
              <w:rPr>
                <w:rStyle w:val="295pt"/>
                <w:sz w:val="24"/>
                <w:szCs w:val="24"/>
              </w:rPr>
              <w:t>Фестивальная ул. 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E15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E15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4" w:rsidRPr="00670EE2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E1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15C24" w:rsidRDefault="00E15C24" w:rsidP="00E15C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"/>
                <w:sz w:val="24"/>
                <w:szCs w:val="24"/>
              </w:rPr>
            </w:pPr>
            <w:r w:rsidRPr="00E15C24">
              <w:rPr>
                <w:rStyle w:val="295pt"/>
                <w:sz w:val="24"/>
                <w:szCs w:val="24"/>
              </w:rPr>
              <w:t>Фестивальная ул. 9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E15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670EE2" w:rsidRDefault="00E15C24" w:rsidP="00E15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5C24" w:rsidRDefault="00E15C24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24" w:rsidRDefault="00E15C24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556" w:rsidRPr="00FC4746" w:rsidRDefault="00D6255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556" w:rsidRPr="00FC4746" w:rsidSect="00C8677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2"/>
  </w:compat>
  <w:rsids>
    <w:rsidRoot w:val="00FC4746"/>
    <w:rsid w:val="000C5B73"/>
    <w:rsid w:val="00607554"/>
    <w:rsid w:val="00C86779"/>
    <w:rsid w:val="00D605AE"/>
    <w:rsid w:val="00D62556"/>
    <w:rsid w:val="00E018E5"/>
    <w:rsid w:val="00E15C24"/>
    <w:rsid w:val="00E23C7D"/>
    <w:rsid w:val="00E63A9A"/>
    <w:rsid w:val="00F6650B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3887"/>
  <w15:docId w15:val="{153F0B8B-A6E0-40FA-BF12-CEFD1ADF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C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E15C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5C2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6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3245-A7E0-415A-9848-BB43071E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50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7</cp:revision>
  <cp:lastPrinted>2020-09-08T07:35:00Z</cp:lastPrinted>
  <dcterms:created xsi:type="dcterms:W3CDTF">2020-09-08T06:06:00Z</dcterms:created>
  <dcterms:modified xsi:type="dcterms:W3CDTF">2020-09-08T07:36:00Z</dcterms:modified>
</cp:coreProperties>
</file>