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562F3C" w:rsidRPr="000C5834" w:rsidTr="008E5BDE">
        <w:tc>
          <w:tcPr>
            <w:tcW w:w="9029" w:type="dxa"/>
            <w:gridSpan w:val="4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562F3C" w:rsidRPr="000C5834" w:rsidTr="008E5BDE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537195">
              <w:t>Заведующий сектором по правовым и организационным вопросам</w:t>
            </w:r>
          </w:p>
          <w:p w:rsidR="00562F3C" w:rsidRPr="00537195" w:rsidRDefault="00562F3C" w:rsidP="008E5BDE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</w:t>
            </w:r>
            <w:proofErr w:type="spellStart"/>
            <w:r w:rsidRPr="00537195">
              <w:rPr>
                <w:b/>
                <w:bCs/>
              </w:rPr>
              <w:t>Вязовский</w:t>
            </w:r>
            <w:proofErr w:type="spellEnd"/>
            <w:r w:rsidRPr="00537195">
              <w:rPr>
                <w:b/>
                <w:bCs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562F3C" w:rsidRPr="000C5834" w:rsidRDefault="00562F3C" w:rsidP="008E5BDE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562F3C" w:rsidRPr="000C5834" w:rsidTr="008E5BDE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562F3C" w:rsidRPr="000C5834" w:rsidRDefault="00562F3C" w:rsidP="008E5BDE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</w:tcPr>
          <w:p w:rsidR="00DB4BBF" w:rsidRPr="00DB4BBF" w:rsidRDefault="00DB4BBF" w:rsidP="00DB4BBF">
            <w:pPr>
              <w:jc w:val="both"/>
              <w:rPr>
                <w:rFonts w:eastAsia="Calibri"/>
              </w:rPr>
            </w:pPr>
            <w:r w:rsidRPr="00DB4BBF">
              <w:rPr>
                <w:rFonts w:eastAsia="Calibri"/>
              </w:rPr>
              <w:t xml:space="preserve">Заместитель Председателя Совета депутатов </w:t>
            </w:r>
          </w:p>
          <w:p w:rsidR="00562F3C" w:rsidRPr="00537195" w:rsidRDefault="00DB4BBF" w:rsidP="00DB4BBF">
            <w:pPr>
              <w:jc w:val="right"/>
              <w:rPr>
                <w:b/>
                <w:bCs/>
              </w:rPr>
            </w:pPr>
            <w:r w:rsidRPr="00DB4BBF">
              <w:rPr>
                <w:rFonts w:eastAsia="Calibri"/>
                <w:b/>
              </w:rPr>
              <w:t>А.В.Щербаков</w:t>
            </w:r>
            <w:r w:rsidRPr="00455432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</w:tr>
      <w:tr w:rsidR="00562F3C" w:rsidRPr="000C5834" w:rsidTr="008E5BDE">
        <w:tc>
          <w:tcPr>
            <w:tcW w:w="4855" w:type="dxa"/>
            <w:tcBorders>
              <w:top w:val="single" w:sz="4" w:space="0" w:color="auto"/>
            </w:tcBorders>
          </w:tcPr>
          <w:p w:rsidR="00562F3C" w:rsidRPr="000C5834" w:rsidRDefault="00562F3C" w:rsidP="008E5BDE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5047" w:type="dxa"/>
            <w:gridSpan w:val="3"/>
            <w:vAlign w:val="center"/>
          </w:tcPr>
          <w:p w:rsidR="00562F3C" w:rsidRPr="000C5834" w:rsidRDefault="00562F3C" w:rsidP="008E5BDE">
            <w:pPr>
              <w:jc w:val="center"/>
              <w:rPr>
                <w:i/>
                <w:iCs/>
              </w:rPr>
            </w:pPr>
          </w:p>
        </w:tc>
      </w:tr>
      <w:tr w:rsidR="00562F3C" w:rsidRPr="000C5834" w:rsidTr="008E5BDE">
        <w:tc>
          <w:tcPr>
            <w:tcW w:w="4855" w:type="dxa"/>
          </w:tcPr>
          <w:p w:rsidR="00562F3C" w:rsidRPr="000C5834" w:rsidRDefault="00562F3C" w:rsidP="008E5BDE"/>
        </w:tc>
        <w:tc>
          <w:tcPr>
            <w:tcW w:w="696" w:type="dxa"/>
            <w:vMerge/>
          </w:tcPr>
          <w:p w:rsidR="00562F3C" w:rsidRPr="000C5834" w:rsidRDefault="00562F3C" w:rsidP="008E5BDE"/>
        </w:tc>
        <w:tc>
          <w:tcPr>
            <w:tcW w:w="1645" w:type="dxa"/>
            <w:vAlign w:val="center"/>
          </w:tcPr>
          <w:p w:rsidR="00562F3C" w:rsidRPr="000C5834" w:rsidRDefault="00562F3C" w:rsidP="008E5BDE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62F3C" w:rsidRPr="000C5834" w:rsidRDefault="00562F3C" w:rsidP="008E5BDE">
            <w:pPr>
              <w:jc w:val="right"/>
            </w:pPr>
            <w:r w:rsidRPr="000C5834">
              <w:t>«___» ______________ 201</w:t>
            </w:r>
            <w:r>
              <w:t>5</w:t>
            </w:r>
            <w:r w:rsidRPr="000C5834">
              <w:t xml:space="preserve"> г.</w:t>
            </w:r>
          </w:p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0C5834" w:rsidRDefault="00562F3C" w:rsidP="008E5BDE"/>
        </w:tc>
      </w:tr>
      <w:tr w:rsidR="00562F3C" w:rsidRPr="000C5834" w:rsidTr="008E5BDE">
        <w:tc>
          <w:tcPr>
            <w:tcW w:w="10598" w:type="dxa"/>
            <w:gridSpan w:val="5"/>
          </w:tcPr>
          <w:p w:rsidR="00562F3C" w:rsidRPr="00537195" w:rsidRDefault="00562F3C" w:rsidP="008E5BDE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0C5834" w:rsidRDefault="00562F3C" w:rsidP="008E5BDE"/>
        </w:tc>
      </w:tr>
      <w:tr w:rsidR="00562F3C" w:rsidRPr="000C5834" w:rsidTr="008E5BDE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562F3C" w:rsidRPr="00166F8A" w:rsidRDefault="00562F3C" w:rsidP="00562F3C">
            <w:pPr>
              <w:ind w:right="127"/>
              <w:jc w:val="both"/>
              <w:rPr>
                <w:b/>
                <w:sz w:val="24"/>
                <w:szCs w:val="24"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630210">
              <w:rPr>
                <w:b/>
                <w:sz w:val="24"/>
                <w:szCs w:val="24"/>
              </w:rPr>
              <w:t>Ленинградское шоссе, д.130, корпус 2</w:t>
            </w:r>
          </w:p>
          <w:p w:rsidR="00562F3C" w:rsidRPr="000C5834" w:rsidRDefault="00562F3C" w:rsidP="008E5BDE">
            <w:pPr>
              <w:ind w:right="15"/>
              <w:jc w:val="both"/>
              <w:rPr>
                <w:b/>
                <w:bCs/>
              </w:rPr>
            </w:pPr>
          </w:p>
        </w:tc>
      </w:tr>
    </w:tbl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>В соответствии с 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 xml:space="preserve"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 от </w:t>
      </w:r>
      <w:r w:rsidR="005F4429" w:rsidRPr="00562F3C">
        <w:rPr>
          <w:color w:val="000000"/>
          <w:spacing w:val="-1"/>
          <w:sz w:val="24"/>
          <w:szCs w:val="24"/>
        </w:rPr>
        <w:t>05.07.2014г.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5F4429" w:rsidRPr="00562F3C">
        <w:rPr>
          <w:color w:val="000000"/>
          <w:spacing w:val="-1"/>
          <w:sz w:val="24"/>
          <w:szCs w:val="24"/>
        </w:rPr>
        <w:t>3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 xml:space="preserve">Согласовать </w:t>
      </w:r>
      <w:r w:rsidR="00A822CD">
        <w:rPr>
          <w:rStyle w:val="2"/>
          <w:sz w:val="24"/>
          <w:szCs w:val="24"/>
        </w:rPr>
        <w:t xml:space="preserve">установку </w:t>
      </w:r>
      <w:r w:rsidR="00630210">
        <w:rPr>
          <w:rStyle w:val="2"/>
          <w:sz w:val="24"/>
          <w:szCs w:val="24"/>
        </w:rPr>
        <w:t>ограждающего</w:t>
      </w:r>
      <w:r w:rsidR="00A822CD">
        <w:rPr>
          <w:rStyle w:val="2"/>
          <w:sz w:val="24"/>
          <w:szCs w:val="24"/>
        </w:rPr>
        <w:t xml:space="preserve"> устройств</w:t>
      </w:r>
      <w:r w:rsidR="00630210">
        <w:rPr>
          <w:rStyle w:val="2"/>
          <w:sz w:val="24"/>
          <w:szCs w:val="24"/>
        </w:rPr>
        <w:t>а</w:t>
      </w:r>
      <w:r w:rsidR="00A822CD">
        <w:rPr>
          <w:rStyle w:val="2"/>
          <w:sz w:val="24"/>
          <w:szCs w:val="24"/>
        </w:rPr>
        <w:t xml:space="preserve"> </w:t>
      </w:r>
      <w:r w:rsidRPr="00562F3C">
        <w:rPr>
          <w:rStyle w:val="2"/>
          <w:sz w:val="24"/>
          <w:szCs w:val="24"/>
        </w:rPr>
        <w:t xml:space="preserve"> на придомовой территории в муниципальном округе Левобережный </w:t>
      </w:r>
      <w:r w:rsidRPr="00562F3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630210">
        <w:rPr>
          <w:b/>
          <w:sz w:val="24"/>
          <w:szCs w:val="24"/>
        </w:rPr>
        <w:t>Ленинградское шоссе, д.130, корпус 2</w:t>
      </w:r>
      <w:r w:rsidRPr="00562F3C">
        <w:rPr>
          <w:bCs/>
          <w:color w:val="000000"/>
          <w:spacing w:val="-1"/>
          <w:sz w:val="24"/>
          <w:szCs w:val="24"/>
        </w:rPr>
        <w:t>.</w:t>
      </w:r>
    </w:p>
    <w:p w:rsidR="00F429E5" w:rsidRPr="00562F3C" w:rsidRDefault="00F429E5" w:rsidP="00166F8A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562F3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F429E5" w:rsidRPr="00562F3C" w:rsidRDefault="00F429E5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562F3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429E5" w:rsidRPr="00562F3C" w:rsidRDefault="009B7921" w:rsidP="00166F8A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455432">
        <w:rPr>
          <w:sz w:val="24"/>
          <w:szCs w:val="24"/>
        </w:rPr>
        <w:t>Контроль за выполнением настоящего решения возложить на заместителя Председателя Совета депутатов  муниципального округа Левобережный</w:t>
      </w:r>
      <w:r w:rsidRPr="00455432">
        <w:rPr>
          <w:i/>
          <w:sz w:val="24"/>
          <w:szCs w:val="24"/>
        </w:rPr>
        <w:t xml:space="preserve">  </w:t>
      </w:r>
      <w:r w:rsidRPr="00455432">
        <w:rPr>
          <w:sz w:val="24"/>
          <w:szCs w:val="24"/>
        </w:rPr>
        <w:t>А.В.Щербакова.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079"/>
        <w:gridCol w:w="2316"/>
        <w:gridCol w:w="426"/>
        <w:gridCol w:w="3934"/>
      </w:tblGrid>
      <w:tr w:rsidR="00562F3C" w:rsidRPr="00694F32" w:rsidTr="008E5BDE">
        <w:tc>
          <w:tcPr>
            <w:tcW w:w="4395" w:type="dxa"/>
            <w:gridSpan w:val="2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562F3C" w:rsidRPr="00694F32" w:rsidRDefault="00562F3C" w:rsidP="008E5BDE"/>
        </w:tc>
        <w:tc>
          <w:tcPr>
            <w:tcW w:w="3934" w:type="dxa"/>
          </w:tcPr>
          <w:p w:rsidR="00562F3C" w:rsidRPr="00694F32" w:rsidRDefault="00562F3C" w:rsidP="008E5BDE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562F3C" w:rsidRPr="00694F32" w:rsidTr="008E5BDE">
        <w:trPr>
          <w:trHeight w:val="87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62F3C" w:rsidRDefault="00562F3C" w:rsidP="008E5BDE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562F3C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562F3C" w:rsidRDefault="00562F3C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562F3C" w:rsidRPr="000E5C42" w:rsidRDefault="00630210" w:rsidP="008E5BDE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Е.С.Степаненко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bottom w:val="single" w:sz="4" w:space="0" w:color="auto"/>
            </w:tcBorders>
          </w:tcPr>
          <w:p w:rsidR="00DB4BBF" w:rsidRPr="00DB4BBF" w:rsidRDefault="00DB4BBF" w:rsidP="00DB4BBF">
            <w:pPr>
              <w:jc w:val="both"/>
              <w:rPr>
                <w:rFonts w:eastAsia="Calibri"/>
              </w:rPr>
            </w:pPr>
            <w:r w:rsidRPr="00DB4BBF">
              <w:rPr>
                <w:rFonts w:eastAsia="Calibri"/>
              </w:rPr>
              <w:t xml:space="preserve">Заместитель Председателя Совета депутатов </w:t>
            </w:r>
          </w:p>
          <w:p w:rsidR="00DB4BBF" w:rsidRPr="00DB4BBF" w:rsidRDefault="00DB4BBF" w:rsidP="00DB4BBF">
            <w:pPr>
              <w:ind w:firstLine="709"/>
              <w:jc w:val="both"/>
              <w:rPr>
                <w:rFonts w:eastAsia="Calibri"/>
              </w:rPr>
            </w:pPr>
          </w:p>
          <w:p w:rsidR="00562F3C" w:rsidRPr="00694F32" w:rsidRDefault="00DB4BBF" w:rsidP="00DB4BBF">
            <w:pPr>
              <w:jc w:val="right"/>
              <w:rPr>
                <w:b/>
                <w:bCs/>
              </w:rPr>
            </w:pPr>
            <w:r w:rsidRPr="00DB4BBF">
              <w:rPr>
                <w:rFonts w:eastAsia="Calibri"/>
                <w:b/>
              </w:rPr>
              <w:t>А.В.Щербаков</w:t>
            </w:r>
            <w:r w:rsidRPr="00455432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</w:tr>
      <w:tr w:rsidR="00562F3C" w:rsidRPr="00694F32" w:rsidTr="008E5BDE">
        <w:trPr>
          <w:trHeight w:val="272"/>
        </w:trPr>
        <w:tc>
          <w:tcPr>
            <w:tcW w:w="2079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t>Тел.:</w:t>
            </w:r>
            <w:r>
              <w:t xml:space="preserve"> (495) 456-00-63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562F3C" w:rsidRPr="00694F32" w:rsidRDefault="00562F3C" w:rsidP="008E5BDE">
            <w:r w:rsidRPr="00694F32">
              <w:rPr>
                <w:i/>
                <w:iCs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562F3C" w:rsidRPr="00694F32" w:rsidRDefault="00562F3C" w:rsidP="008E5BDE"/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562F3C" w:rsidRPr="00694F32" w:rsidRDefault="00562F3C" w:rsidP="008E5BDE">
            <w:pPr>
              <w:jc w:val="center"/>
              <w:rPr>
                <w:i/>
                <w:iCs/>
              </w:rPr>
            </w:pPr>
            <w:r w:rsidRPr="00694F32">
              <w:rPr>
                <w:i/>
                <w:iCs/>
              </w:rPr>
              <w:t>подпись</w:t>
            </w:r>
          </w:p>
        </w:tc>
      </w:tr>
    </w:tbl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38E4F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1136B1"/>
    <w:rsid w:val="00166F8A"/>
    <w:rsid w:val="001855C6"/>
    <w:rsid w:val="00272DB7"/>
    <w:rsid w:val="002B6B6B"/>
    <w:rsid w:val="0030786F"/>
    <w:rsid w:val="00350734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146F8"/>
    <w:rsid w:val="007209AD"/>
    <w:rsid w:val="00725ED8"/>
    <w:rsid w:val="007B66E6"/>
    <w:rsid w:val="007B68ED"/>
    <w:rsid w:val="007E135D"/>
    <w:rsid w:val="00851A37"/>
    <w:rsid w:val="00864385"/>
    <w:rsid w:val="009160CE"/>
    <w:rsid w:val="009B7921"/>
    <w:rsid w:val="00A822CD"/>
    <w:rsid w:val="00A853B2"/>
    <w:rsid w:val="00B22C2F"/>
    <w:rsid w:val="00B53445"/>
    <w:rsid w:val="00B84ABF"/>
    <w:rsid w:val="00BB7B91"/>
    <w:rsid w:val="00BD3F65"/>
    <w:rsid w:val="00BE3541"/>
    <w:rsid w:val="00C21717"/>
    <w:rsid w:val="00C502FD"/>
    <w:rsid w:val="00CB79B0"/>
    <w:rsid w:val="00D4697B"/>
    <w:rsid w:val="00DB4BBF"/>
    <w:rsid w:val="00E419FA"/>
    <w:rsid w:val="00F0504C"/>
    <w:rsid w:val="00F348B6"/>
    <w:rsid w:val="00F429E5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2015-03-19T13:12:00Z</cp:lastPrinted>
  <dcterms:created xsi:type="dcterms:W3CDTF">2015-09-14T08:04:00Z</dcterms:created>
  <dcterms:modified xsi:type="dcterms:W3CDTF">2015-12-09T14:47:00Z</dcterms:modified>
</cp:coreProperties>
</file>